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31"/>
        <w:gridCol w:w="3477"/>
        <w:gridCol w:w="965"/>
        <w:gridCol w:w="1983"/>
        <w:gridCol w:w="2034"/>
      </w:tblGrid>
      <w:tr w:rsidR="00B43798" w:rsidRPr="00742528" w14:paraId="00709DAB" w14:textId="77777777" w:rsidTr="00C53EB8">
        <w:trPr>
          <w:trHeight w:hRule="exact" w:val="518"/>
        </w:trPr>
        <w:tc>
          <w:tcPr>
            <w:tcW w:w="1350" w:type="dxa"/>
            <w:vMerge w:val="restart"/>
            <w:tcBorders>
              <w:right w:val="single" w:sz="4" w:space="0" w:color="auto"/>
            </w:tcBorders>
            <w:vAlign w:val="center"/>
          </w:tcPr>
          <w:p w14:paraId="4EAA3B13" w14:textId="708E601C" w:rsidR="00B43798" w:rsidRPr="00742528" w:rsidRDefault="00A52568" w:rsidP="00742528">
            <w:pPr>
              <w:spacing w:after="0" w:line="240" w:lineRule="auto"/>
              <w:jc w:val="center"/>
              <w:rPr>
                <w:rFonts w:ascii="Arial" w:hAnsi="Arial"/>
              </w:rPr>
            </w:pPr>
            <w:r>
              <w:rPr>
                <w:noProof/>
              </w:rPr>
              <w:drawing>
                <wp:anchor distT="0" distB="0" distL="114300" distR="114300" simplePos="0" relativeHeight="251657728" behindDoc="0" locked="0" layoutInCell="1" allowOverlap="1" wp14:anchorId="1AD0D5EC" wp14:editId="02CD9E91">
                  <wp:simplePos x="0" y="0"/>
                  <wp:positionH relativeFrom="column">
                    <wp:posOffset>115570</wp:posOffset>
                  </wp:positionH>
                  <wp:positionV relativeFrom="paragraph">
                    <wp:posOffset>140970</wp:posOffset>
                  </wp:positionV>
                  <wp:extent cx="561975" cy="561975"/>
                  <wp:effectExtent l="0" t="0" r="0" b="0"/>
                  <wp:wrapNone/>
                  <wp:docPr id="2"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91A2C" w14:textId="77777777" w:rsidR="00B43798" w:rsidRPr="00742528" w:rsidRDefault="00B43798" w:rsidP="00742528">
            <w:pPr>
              <w:spacing w:after="0" w:line="240" w:lineRule="auto"/>
              <w:jc w:val="center"/>
              <w:rPr>
                <w:rFonts w:ascii="Arial" w:hAnsi="Arial"/>
                <w:b/>
                <w:sz w:val="18"/>
                <w:szCs w:val="18"/>
              </w:rPr>
            </w:pPr>
          </w:p>
        </w:tc>
        <w:tc>
          <w:tcPr>
            <w:tcW w:w="4500" w:type="dxa"/>
            <w:gridSpan w:val="2"/>
            <w:vMerge w:val="restart"/>
            <w:tcBorders>
              <w:left w:val="single" w:sz="4" w:space="0" w:color="auto"/>
            </w:tcBorders>
            <w:vAlign w:val="center"/>
          </w:tcPr>
          <w:p w14:paraId="395DF4C2" w14:textId="77777777" w:rsidR="00B43798" w:rsidRPr="00742528" w:rsidRDefault="00B43798" w:rsidP="00742528">
            <w:pPr>
              <w:spacing w:after="0" w:line="240" w:lineRule="auto"/>
              <w:jc w:val="center"/>
              <w:rPr>
                <w:rFonts w:ascii="Arial" w:hAnsi="Arial"/>
                <w:b/>
                <w:sz w:val="20"/>
                <w:szCs w:val="20"/>
              </w:rPr>
            </w:pPr>
            <w:r w:rsidRPr="00742528">
              <w:rPr>
                <w:rFonts w:ascii="Arial" w:hAnsi="Arial"/>
                <w:b/>
                <w:sz w:val="20"/>
                <w:szCs w:val="20"/>
              </w:rPr>
              <w:t>County of Sacramento</w:t>
            </w:r>
          </w:p>
          <w:p w14:paraId="64838A2B" w14:textId="77777777" w:rsidR="00B43798" w:rsidRPr="00742528" w:rsidRDefault="00B43798" w:rsidP="00742528">
            <w:pPr>
              <w:spacing w:after="0" w:line="240" w:lineRule="auto"/>
              <w:jc w:val="center"/>
              <w:rPr>
                <w:rFonts w:ascii="Arial" w:hAnsi="Arial"/>
                <w:b/>
                <w:sz w:val="20"/>
                <w:szCs w:val="20"/>
              </w:rPr>
            </w:pPr>
            <w:r w:rsidRPr="00742528">
              <w:rPr>
                <w:rFonts w:ascii="Arial" w:hAnsi="Arial"/>
                <w:b/>
                <w:sz w:val="20"/>
                <w:szCs w:val="20"/>
              </w:rPr>
              <w:t>Department of Health Services</w:t>
            </w:r>
          </w:p>
          <w:p w14:paraId="25588FB4" w14:textId="77777777" w:rsidR="00BF5E45" w:rsidRPr="00742528" w:rsidRDefault="00B43798" w:rsidP="00BF5E45">
            <w:pPr>
              <w:pStyle w:val="BodyText3"/>
              <w:rPr>
                <w:sz w:val="20"/>
                <w:szCs w:val="20"/>
              </w:rPr>
            </w:pPr>
            <w:r w:rsidRPr="00742528">
              <w:rPr>
                <w:sz w:val="20"/>
                <w:szCs w:val="20"/>
              </w:rPr>
              <w:t xml:space="preserve">Division of </w:t>
            </w:r>
            <w:r w:rsidR="00BF5E45" w:rsidRPr="00742528">
              <w:rPr>
                <w:sz w:val="20"/>
                <w:szCs w:val="20"/>
              </w:rPr>
              <w:t>Behavioral Health Services</w:t>
            </w:r>
          </w:p>
          <w:p w14:paraId="518DBE70" w14:textId="77777777" w:rsidR="00B43798" w:rsidRPr="00742528" w:rsidRDefault="00B43798" w:rsidP="00742528">
            <w:pPr>
              <w:pStyle w:val="BodyText3"/>
              <w:spacing w:after="120"/>
              <w:rPr>
                <w:sz w:val="18"/>
                <w:szCs w:val="18"/>
              </w:rPr>
            </w:pPr>
            <w:r w:rsidRPr="00742528">
              <w:rPr>
                <w:sz w:val="20"/>
                <w:szCs w:val="20"/>
              </w:rPr>
              <w:t>Policy and Procedure</w:t>
            </w:r>
          </w:p>
        </w:tc>
        <w:tc>
          <w:tcPr>
            <w:tcW w:w="1989" w:type="dxa"/>
            <w:vAlign w:val="bottom"/>
          </w:tcPr>
          <w:p w14:paraId="45CFA48E" w14:textId="77777777" w:rsidR="00B43798" w:rsidRPr="00742528" w:rsidRDefault="00B43798" w:rsidP="00742528">
            <w:pPr>
              <w:spacing w:after="0" w:line="240" w:lineRule="auto"/>
              <w:rPr>
                <w:rFonts w:ascii="Arial" w:hAnsi="Arial"/>
              </w:rPr>
            </w:pPr>
            <w:r w:rsidRPr="00742528">
              <w:rPr>
                <w:rFonts w:ascii="Arial" w:hAnsi="Arial"/>
              </w:rPr>
              <w:t>Policy Issue</w:t>
            </w:r>
            <w:r w:rsidR="00B15800" w:rsidRPr="00742528">
              <w:rPr>
                <w:rFonts w:ascii="Arial" w:eastAsia="PMingLiU" w:hAnsi="Arial" w:hint="eastAsia"/>
                <w:lang w:eastAsia="zh-TW"/>
              </w:rPr>
              <w:t>r</w:t>
            </w:r>
            <w:r w:rsidRPr="00742528">
              <w:rPr>
                <w:rFonts w:ascii="Arial" w:hAnsi="Arial"/>
              </w:rPr>
              <w:t xml:space="preserve"> (Unit</w:t>
            </w:r>
            <w:r w:rsidR="00B15800" w:rsidRPr="00742528">
              <w:rPr>
                <w:rFonts w:ascii="Arial" w:eastAsia="PMingLiU" w:hAnsi="Arial" w:hint="eastAsia"/>
                <w:lang w:eastAsia="zh-TW"/>
              </w:rPr>
              <w:t>/Program</w:t>
            </w:r>
            <w:r w:rsidRPr="00742528">
              <w:rPr>
                <w:rFonts w:ascii="Arial" w:hAnsi="Arial"/>
              </w:rPr>
              <w:t>)</w:t>
            </w:r>
          </w:p>
        </w:tc>
        <w:tc>
          <w:tcPr>
            <w:tcW w:w="2061" w:type="dxa"/>
            <w:vAlign w:val="bottom"/>
          </w:tcPr>
          <w:p w14:paraId="49E8BB92" w14:textId="77777777" w:rsidR="00B43798" w:rsidRPr="00742528" w:rsidRDefault="00B71335" w:rsidP="00742528">
            <w:pPr>
              <w:spacing w:after="0" w:line="240" w:lineRule="auto"/>
              <w:rPr>
                <w:rFonts w:ascii="Arial" w:hAnsi="Arial"/>
                <w:b/>
              </w:rPr>
            </w:pPr>
            <w:r w:rsidRPr="00742528">
              <w:rPr>
                <w:rFonts w:ascii="Arial" w:hAnsi="Arial"/>
                <w:b/>
              </w:rPr>
              <w:t>QM</w:t>
            </w:r>
          </w:p>
        </w:tc>
      </w:tr>
      <w:tr w:rsidR="00B43798" w:rsidRPr="00742528" w14:paraId="57978FB7" w14:textId="77777777" w:rsidTr="00C53EB8">
        <w:trPr>
          <w:trHeight w:hRule="exact" w:val="331"/>
        </w:trPr>
        <w:tc>
          <w:tcPr>
            <w:tcW w:w="1350" w:type="dxa"/>
            <w:vMerge/>
            <w:tcBorders>
              <w:right w:val="single" w:sz="4" w:space="0" w:color="auto"/>
            </w:tcBorders>
          </w:tcPr>
          <w:p w14:paraId="7B5D637D" w14:textId="77777777" w:rsidR="00B43798" w:rsidRPr="00742528" w:rsidRDefault="00B43798" w:rsidP="00742528">
            <w:pPr>
              <w:spacing w:after="0" w:line="240" w:lineRule="auto"/>
              <w:rPr>
                <w:rFonts w:ascii="Arial" w:hAnsi="Arial"/>
              </w:rPr>
            </w:pPr>
          </w:p>
        </w:tc>
        <w:tc>
          <w:tcPr>
            <w:tcW w:w="4500" w:type="dxa"/>
            <w:gridSpan w:val="2"/>
            <w:vMerge/>
            <w:tcBorders>
              <w:left w:val="single" w:sz="4" w:space="0" w:color="auto"/>
            </w:tcBorders>
          </w:tcPr>
          <w:p w14:paraId="48BE9F5B" w14:textId="77777777" w:rsidR="00B43798" w:rsidRPr="00742528" w:rsidRDefault="00B43798" w:rsidP="00742528">
            <w:pPr>
              <w:spacing w:after="0" w:line="240" w:lineRule="auto"/>
              <w:rPr>
                <w:rFonts w:ascii="Arial" w:hAnsi="Arial"/>
                <w:sz w:val="18"/>
                <w:szCs w:val="18"/>
              </w:rPr>
            </w:pPr>
          </w:p>
        </w:tc>
        <w:tc>
          <w:tcPr>
            <w:tcW w:w="1989" w:type="dxa"/>
            <w:vAlign w:val="bottom"/>
          </w:tcPr>
          <w:p w14:paraId="53F44F7B" w14:textId="77777777" w:rsidR="00B43798" w:rsidRPr="00742528" w:rsidRDefault="00B43798" w:rsidP="00742528">
            <w:pPr>
              <w:spacing w:after="0" w:line="240" w:lineRule="auto"/>
              <w:rPr>
                <w:rFonts w:ascii="Arial" w:hAnsi="Arial"/>
              </w:rPr>
            </w:pPr>
            <w:r w:rsidRPr="00742528">
              <w:rPr>
                <w:rFonts w:ascii="Arial" w:hAnsi="Arial"/>
              </w:rPr>
              <w:t>Policy Number</w:t>
            </w:r>
          </w:p>
        </w:tc>
        <w:tc>
          <w:tcPr>
            <w:tcW w:w="2061" w:type="dxa"/>
            <w:vAlign w:val="bottom"/>
          </w:tcPr>
          <w:p w14:paraId="5E9A1153" w14:textId="77777777" w:rsidR="00B43798" w:rsidRPr="00742528" w:rsidRDefault="0090092D" w:rsidP="00516B78">
            <w:pPr>
              <w:spacing w:after="0" w:line="240" w:lineRule="auto"/>
              <w:rPr>
                <w:rFonts w:ascii="Arial" w:hAnsi="Arial"/>
                <w:b/>
              </w:rPr>
            </w:pPr>
            <w:r w:rsidRPr="00742528">
              <w:rPr>
                <w:rFonts w:ascii="Arial" w:hAnsi="Arial"/>
                <w:b/>
              </w:rPr>
              <w:t>QM-</w:t>
            </w:r>
            <w:r w:rsidR="00516B78">
              <w:rPr>
                <w:rFonts w:ascii="Arial" w:hAnsi="Arial"/>
                <w:b/>
              </w:rPr>
              <w:t>09-05</w:t>
            </w:r>
          </w:p>
        </w:tc>
      </w:tr>
      <w:tr w:rsidR="00B43798" w:rsidRPr="00742528" w14:paraId="50B44F2B" w14:textId="77777777" w:rsidTr="00C53EB8">
        <w:trPr>
          <w:trHeight w:hRule="exact" w:val="331"/>
        </w:trPr>
        <w:tc>
          <w:tcPr>
            <w:tcW w:w="1350" w:type="dxa"/>
            <w:vMerge/>
            <w:tcBorders>
              <w:right w:val="single" w:sz="4" w:space="0" w:color="auto"/>
            </w:tcBorders>
          </w:tcPr>
          <w:p w14:paraId="6C715544" w14:textId="77777777" w:rsidR="00B43798" w:rsidRPr="00742528" w:rsidRDefault="00B43798" w:rsidP="00742528">
            <w:pPr>
              <w:spacing w:after="0" w:line="240" w:lineRule="auto"/>
              <w:rPr>
                <w:rFonts w:ascii="Arial" w:hAnsi="Arial"/>
              </w:rPr>
            </w:pPr>
          </w:p>
        </w:tc>
        <w:tc>
          <w:tcPr>
            <w:tcW w:w="4500" w:type="dxa"/>
            <w:gridSpan w:val="2"/>
            <w:vMerge/>
            <w:tcBorders>
              <w:left w:val="single" w:sz="4" w:space="0" w:color="auto"/>
            </w:tcBorders>
          </w:tcPr>
          <w:p w14:paraId="52E10039" w14:textId="77777777" w:rsidR="00B43798" w:rsidRPr="00742528" w:rsidRDefault="00B43798" w:rsidP="00742528">
            <w:pPr>
              <w:spacing w:after="0" w:line="240" w:lineRule="auto"/>
              <w:rPr>
                <w:rFonts w:ascii="Arial" w:hAnsi="Arial"/>
                <w:sz w:val="18"/>
                <w:szCs w:val="18"/>
              </w:rPr>
            </w:pPr>
          </w:p>
        </w:tc>
        <w:tc>
          <w:tcPr>
            <w:tcW w:w="1989" w:type="dxa"/>
            <w:vAlign w:val="bottom"/>
          </w:tcPr>
          <w:p w14:paraId="1CD2618D" w14:textId="77777777" w:rsidR="00B43798" w:rsidRPr="00742528" w:rsidRDefault="00B43798" w:rsidP="00742528">
            <w:pPr>
              <w:spacing w:after="0" w:line="240" w:lineRule="auto"/>
              <w:rPr>
                <w:rFonts w:ascii="Arial" w:hAnsi="Arial"/>
              </w:rPr>
            </w:pPr>
            <w:r w:rsidRPr="00742528">
              <w:rPr>
                <w:rFonts w:ascii="Arial" w:hAnsi="Arial"/>
              </w:rPr>
              <w:t>Effective Date</w:t>
            </w:r>
          </w:p>
        </w:tc>
        <w:tc>
          <w:tcPr>
            <w:tcW w:w="2061" w:type="dxa"/>
            <w:vAlign w:val="bottom"/>
          </w:tcPr>
          <w:p w14:paraId="4DF525B4" w14:textId="77777777" w:rsidR="00B43798" w:rsidRPr="00742528" w:rsidRDefault="00516B78" w:rsidP="00742528">
            <w:pPr>
              <w:spacing w:after="0" w:line="240" w:lineRule="auto"/>
              <w:rPr>
                <w:rFonts w:ascii="Arial" w:hAnsi="Arial"/>
                <w:b/>
              </w:rPr>
            </w:pPr>
            <w:r>
              <w:rPr>
                <w:rFonts w:ascii="Arial" w:hAnsi="Arial"/>
                <w:b/>
              </w:rPr>
              <w:t>04-01-2009</w:t>
            </w:r>
          </w:p>
        </w:tc>
      </w:tr>
      <w:tr w:rsidR="00B43798" w:rsidRPr="00742528" w14:paraId="1BC69BF8" w14:textId="77777777" w:rsidTr="00C53EB8">
        <w:trPr>
          <w:trHeight w:hRule="exact" w:val="331"/>
        </w:trPr>
        <w:tc>
          <w:tcPr>
            <w:tcW w:w="1350" w:type="dxa"/>
            <w:vMerge/>
            <w:tcBorders>
              <w:right w:val="single" w:sz="4" w:space="0" w:color="auto"/>
            </w:tcBorders>
          </w:tcPr>
          <w:p w14:paraId="304E0A3A" w14:textId="77777777" w:rsidR="00B43798" w:rsidRPr="00742528" w:rsidRDefault="00B43798" w:rsidP="00742528">
            <w:pPr>
              <w:spacing w:after="0" w:line="240" w:lineRule="auto"/>
              <w:rPr>
                <w:rFonts w:ascii="Arial" w:hAnsi="Arial"/>
              </w:rPr>
            </w:pPr>
          </w:p>
        </w:tc>
        <w:tc>
          <w:tcPr>
            <w:tcW w:w="4500" w:type="dxa"/>
            <w:gridSpan w:val="2"/>
            <w:vMerge/>
            <w:tcBorders>
              <w:left w:val="single" w:sz="4" w:space="0" w:color="auto"/>
            </w:tcBorders>
          </w:tcPr>
          <w:p w14:paraId="3CEB123C" w14:textId="77777777" w:rsidR="00B43798" w:rsidRPr="00742528" w:rsidRDefault="00B43798" w:rsidP="00742528">
            <w:pPr>
              <w:spacing w:after="0" w:line="240" w:lineRule="auto"/>
              <w:rPr>
                <w:rFonts w:ascii="Arial" w:hAnsi="Arial"/>
                <w:sz w:val="18"/>
                <w:szCs w:val="18"/>
              </w:rPr>
            </w:pPr>
          </w:p>
        </w:tc>
        <w:tc>
          <w:tcPr>
            <w:tcW w:w="1989" w:type="dxa"/>
            <w:vAlign w:val="bottom"/>
          </w:tcPr>
          <w:p w14:paraId="2127665C" w14:textId="77777777" w:rsidR="00B43798" w:rsidRPr="00742528" w:rsidRDefault="00B43798" w:rsidP="00742528">
            <w:pPr>
              <w:spacing w:after="0" w:line="240" w:lineRule="auto"/>
              <w:rPr>
                <w:rFonts w:ascii="Arial" w:hAnsi="Arial"/>
              </w:rPr>
            </w:pPr>
            <w:r w:rsidRPr="00742528">
              <w:rPr>
                <w:rFonts w:ascii="Arial" w:hAnsi="Arial"/>
              </w:rPr>
              <w:t>Revision Date</w:t>
            </w:r>
          </w:p>
        </w:tc>
        <w:tc>
          <w:tcPr>
            <w:tcW w:w="2061" w:type="dxa"/>
            <w:vAlign w:val="bottom"/>
          </w:tcPr>
          <w:p w14:paraId="7F8E93BC" w14:textId="77777777" w:rsidR="00B43798" w:rsidRPr="00842710" w:rsidRDefault="002E5CF1" w:rsidP="00516B78">
            <w:pPr>
              <w:spacing w:after="0" w:line="240" w:lineRule="auto"/>
              <w:rPr>
                <w:rFonts w:ascii="Arial" w:hAnsi="Arial"/>
                <w:b/>
              </w:rPr>
            </w:pPr>
            <w:r>
              <w:rPr>
                <w:rFonts w:ascii="Arial" w:hAnsi="Arial"/>
                <w:b/>
              </w:rPr>
              <w:t>12</w:t>
            </w:r>
            <w:r w:rsidR="00DB1CB0">
              <w:rPr>
                <w:rFonts w:ascii="Arial" w:hAnsi="Arial"/>
                <w:b/>
              </w:rPr>
              <w:t>-0</w:t>
            </w:r>
            <w:r w:rsidR="00C53EB8">
              <w:rPr>
                <w:rFonts w:ascii="Arial" w:hAnsi="Arial"/>
                <w:b/>
              </w:rPr>
              <w:t>1</w:t>
            </w:r>
            <w:r w:rsidR="00DB1CB0">
              <w:rPr>
                <w:rFonts w:ascii="Arial" w:hAnsi="Arial"/>
                <w:b/>
              </w:rPr>
              <w:t>-202</w:t>
            </w:r>
            <w:r>
              <w:rPr>
                <w:rFonts w:ascii="Arial" w:hAnsi="Arial"/>
                <w:b/>
              </w:rPr>
              <w:t>2</w:t>
            </w:r>
          </w:p>
        </w:tc>
      </w:tr>
      <w:tr w:rsidR="00453EB9" w:rsidRPr="00742528" w14:paraId="1EAAEACE" w14:textId="77777777" w:rsidTr="00742528">
        <w:tc>
          <w:tcPr>
            <w:tcW w:w="4869" w:type="dxa"/>
            <w:gridSpan w:val="2"/>
          </w:tcPr>
          <w:p w14:paraId="2D5A388F" w14:textId="77777777" w:rsidR="00BF5E45" w:rsidRPr="00516B78" w:rsidRDefault="00453EB9" w:rsidP="00742528">
            <w:pPr>
              <w:spacing w:after="0" w:line="240" w:lineRule="auto"/>
              <w:rPr>
                <w:rFonts w:ascii="Arial" w:hAnsi="Arial"/>
              </w:rPr>
            </w:pPr>
            <w:r w:rsidRPr="00516B78">
              <w:rPr>
                <w:rFonts w:ascii="Arial" w:hAnsi="Arial"/>
              </w:rPr>
              <w:t>Title:</w:t>
            </w:r>
          </w:p>
          <w:p w14:paraId="79389A04" w14:textId="77777777" w:rsidR="00F72490" w:rsidRPr="00A52568" w:rsidRDefault="00CC662B" w:rsidP="00A52568">
            <w:pPr>
              <w:pStyle w:val="Title"/>
            </w:pPr>
            <w:r w:rsidRPr="00A52568">
              <w:t xml:space="preserve">Electronic Utilization Review/Quality Assurance Activities </w:t>
            </w:r>
          </w:p>
        </w:tc>
        <w:tc>
          <w:tcPr>
            <w:tcW w:w="5031" w:type="dxa"/>
            <w:gridSpan w:val="3"/>
          </w:tcPr>
          <w:p w14:paraId="0B798404" w14:textId="77777777" w:rsidR="00453EB9" w:rsidRPr="00516B78" w:rsidRDefault="00453EB9" w:rsidP="00742528">
            <w:pPr>
              <w:spacing w:after="0" w:line="240" w:lineRule="auto"/>
              <w:rPr>
                <w:rFonts w:ascii="Arial" w:hAnsi="Arial"/>
              </w:rPr>
            </w:pPr>
            <w:r w:rsidRPr="00516B78">
              <w:rPr>
                <w:rFonts w:ascii="Arial" w:hAnsi="Arial"/>
              </w:rPr>
              <w:t>Functional Area:</w:t>
            </w:r>
          </w:p>
          <w:p w14:paraId="4FCA4AF8" w14:textId="77777777" w:rsidR="00BF5E45" w:rsidRPr="00516B78" w:rsidRDefault="00CC662B" w:rsidP="00742528">
            <w:pPr>
              <w:spacing w:after="0" w:line="240" w:lineRule="auto"/>
              <w:rPr>
                <w:rFonts w:ascii="Arial" w:hAnsi="Arial"/>
                <w:b/>
              </w:rPr>
            </w:pPr>
            <w:r w:rsidRPr="00516B78">
              <w:rPr>
                <w:rFonts w:ascii="Arial" w:hAnsi="Arial"/>
                <w:b/>
              </w:rPr>
              <w:t>Quality Improvement Program</w:t>
            </w:r>
          </w:p>
        </w:tc>
      </w:tr>
      <w:tr w:rsidR="00453EB9" w:rsidRPr="00742528" w14:paraId="3893DECE" w14:textId="77777777" w:rsidTr="00742528">
        <w:trPr>
          <w:trHeight w:val="516"/>
        </w:trPr>
        <w:tc>
          <w:tcPr>
            <w:tcW w:w="9900" w:type="dxa"/>
            <w:gridSpan w:val="5"/>
          </w:tcPr>
          <w:p w14:paraId="1DFEAB18" w14:textId="77777777" w:rsidR="0090092D" w:rsidRPr="00F72490" w:rsidRDefault="0090092D" w:rsidP="00742528">
            <w:pPr>
              <w:spacing w:after="0" w:line="240" w:lineRule="auto"/>
              <w:rPr>
                <w:rFonts w:ascii="Arial" w:hAnsi="Arial"/>
                <w:b/>
              </w:rPr>
            </w:pPr>
            <w:r w:rsidRPr="00F72490">
              <w:rPr>
                <w:rFonts w:ascii="Arial" w:hAnsi="Arial"/>
              </w:rPr>
              <w:t>Approved By</w:t>
            </w:r>
            <w:proofErr w:type="gramStart"/>
            <w:r w:rsidRPr="00F72490">
              <w:rPr>
                <w:rFonts w:ascii="Arial" w:hAnsi="Arial"/>
              </w:rPr>
              <w:t>:  (</w:t>
            </w:r>
            <w:proofErr w:type="gramEnd"/>
            <w:r w:rsidRPr="00F72490">
              <w:rPr>
                <w:rFonts w:ascii="Arial" w:hAnsi="Arial"/>
              </w:rPr>
              <w:t>Signature on File)</w:t>
            </w:r>
            <w:r w:rsidRPr="00F72490">
              <w:rPr>
                <w:rFonts w:ascii="Arial" w:hAnsi="Arial"/>
                <w:b/>
              </w:rPr>
              <w:t xml:space="preserve"> Signed version available upon request</w:t>
            </w:r>
          </w:p>
          <w:p w14:paraId="4DF66B6B" w14:textId="77777777" w:rsidR="007125AE" w:rsidRPr="00F72490" w:rsidRDefault="007125AE" w:rsidP="00742528">
            <w:pPr>
              <w:spacing w:after="0" w:line="240" w:lineRule="auto"/>
              <w:rPr>
                <w:rFonts w:ascii="Arial" w:hAnsi="Arial"/>
              </w:rPr>
            </w:pPr>
          </w:p>
          <w:p w14:paraId="0183CE74" w14:textId="77777777" w:rsidR="00F72490" w:rsidRPr="00F72490" w:rsidRDefault="00B66074" w:rsidP="00516B78">
            <w:pPr>
              <w:tabs>
                <w:tab w:val="left" w:pos="0"/>
              </w:tabs>
              <w:spacing w:after="0" w:line="240" w:lineRule="auto"/>
              <w:rPr>
                <w:rFonts w:ascii="Arial" w:hAnsi="Arial"/>
              </w:rPr>
            </w:pPr>
            <w:r w:rsidRPr="00842710">
              <w:rPr>
                <w:rFonts w:ascii="Arial" w:hAnsi="Arial"/>
                <w:b/>
              </w:rPr>
              <w:t>Alexandra Rechs, LMFT</w:t>
            </w:r>
            <w:r w:rsidR="00BF5E45" w:rsidRPr="00F72490">
              <w:rPr>
                <w:rFonts w:ascii="Arial" w:hAnsi="Arial"/>
                <w:b/>
              </w:rPr>
              <w:br/>
            </w:r>
            <w:r w:rsidR="00BF5E45" w:rsidRPr="00F72490">
              <w:rPr>
                <w:rFonts w:ascii="Arial" w:hAnsi="Arial"/>
              </w:rPr>
              <w:t>Program Manager, Quality Management</w:t>
            </w:r>
          </w:p>
        </w:tc>
      </w:tr>
    </w:tbl>
    <w:p w14:paraId="1BD75430" w14:textId="77777777" w:rsidR="00D82784" w:rsidRPr="00516B78" w:rsidRDefault="00D82784" w:rsidP="00F72490">
      <w:pPr>
        <w:spacing w:after="0" w:line="240" w:lineRule="auto"/>
        <w:rPr>
          <w:rFonts w:ascii="Arial" w:hAnsi="Arial"/>
        </w:rPr>
      </w:pPr>
    </w:p>
    <w:p w14:paraId="2EC58217" w14:textId="77777777" w:rsidR="00437238" w:rsidRPr="00516B78" w:rsidRDefault="00437238" w:rsidP="00F72490">
      <w:pPr>
        <w:spacing w:after="0" w:line="240" w:lineRule="auto"/>
        <w:rPr>
          <w:rFonts w:ascii="Arial" w:hAnsi="Arial"/>
        </w:rPr>
      </w:pPr>
    </w:p>
    <w:p w14:paraId="6A1C7F39" w14:textId="77777777" w:rsidR="00437238" w:rsidRPr="00A52568" w:rsidRDefault="00437238" w:rsidP="00A52568">
      <w:pPr>
        <w:pStyle w:val="Heading1"/>
      </w:pPr>
      <w:r w:rsidRPr="00A52568">
        <w:t>PURPOSE:</w:t>
      </w:r>
    </w:p>
    <w:p w14:paraId="6249A9DD" w14:textId="77777777" w:rsidR="0090092D" w:rsidRPr="00516B78" w:rsidRDefault="0090092D" w:rsidP="00F72490">
      <w:pPr>
        <w:spacing w:after="0" w:line="240" w:lineRule="auto"/>
        <w:ind w:left="360" w:hanging="360"/>
        <w:rPr>
          <w:rFonts w:ascii="Arial" w:hAnsi="Arial"/>
        </w:rPr>
      </w:pPr>
    </w:p>
    <w:p w14:paraId="3F065C4D" w14:textId="77777777" w:rsidR="00F72490" w:rsidRDefault="00516B78" w:rsidP="00F72490">
      <w:pPr>
        <w:spacing w:after="0" w:line="240" w:lineRule="auto"/>
        <w:rPr>
          <w:rFonts w:ascii="Arial" w:hAnsi="Arial"/>
        </w:rPr>
      </w:pPr>
      <w:r w:rsidRPr="00FC6354">
        <w:rPr>
          <w:rFonts w:ascii="Arial" w:hAnsi="Arial"/>
        </w:rPr>
        <w:t xml:space="preserve">The purpose of this policy is to delineate participation and implementation of </w:t>
      </w:r>
      <w:r w:rsidR="004E16FB" w:rsidRPr="00D95832">
        <w:rPr>
          <w:rFonts w:ascii="Arial" w:hAnsi="Arial"/>
        </w:rPr>
        <w:t>Electronic Utilization Review (</w:t>
      </w:r>
      <w:r w:rsidR="004E16FB" w:rsidRPr="00FC6354">
        <w:rPr>
          <w:rFonts w:ascii="Arial" w:hAnsi="Arial"/>
        </w:rPr>
        <w:t>EUR</w:t>
      </w:r>
      <w:r w:rsidR="004E16FB" w:rsidRPr="00D95832">
        <w:rPr>
          <w:rFonts w:ascii="Arial" w:hAnsi="Arial"/>
        </w:rPr>
        <w:t>)</w:t>
      </w:r>
      <w:r w:rsidR="00CE6805">
        <w:rPr>
          <w:rFonts w:ascii="Arial" w:hAnsi="Arial"/>
        </w:rPr>
        <w:t xml:space="preserve">, </w:t>
      </w:r>
      <w:r w:rsidR="004E16FB" w:rsidRPr="00D95832">
        <w:rPr>
          <w:rFonts w:ascii="Arial" w:hAnsi="Arial"/>
        </w:rPr>
        <w:t>Quality Assurance (</w:t>
      </w:r>
      <w:r w:rsidRPr="00FC6354">
        <w:rPr>
          <w:rFonts w:ascii="Arial" w:hAnsi="Arial"/>
        </w:rPr>
        <w:t>QA</w:t>
      </w:r>
      <w:r w:rsidR="004E16FB" w:rsidRPr="00D95832">
        <w:rPr>
          <w:rFonts w:ascii="Arial" w:hAnsi="Arial"/>
        </w:rPr>
        <w:t>)</w:t>
      </w:r>
      <w:r w:rsidR="00CE6805">
        <w:rPr>
          <w:rFonts w:ascii="Arial" w:hAnsi="Arial"/>
        </w:rPr>
        <w:t xml:space="preserve"> and Quality Improvement (QI)</w:t>
      </w:r>
      <w:r w:rsidRPr="00FC6354">
        <w:rPr>
          <w:rFonts w:ascii="Arial" w:hAnsi="Arial"/>
        </w:rPr>
        <w:t xml:space="preserve"> activities by mental health providers in accordance with the</w:t>
      </w:r>
      <w:r w:rsidR="00EF4E49" w:rsidRPr="00FC6354">
        <w:rPr>
          <w:rFonts w:ascii="Arial" w:hAnsi="Arial"/>
        </w:rPr>
        <w:t xml:space="preserve"> </w:t>
      </w:r>
      <w:r w:rsidR="00BC2279" w:rsidRPr="00D95832">
        <w:rPr>
          <w:rFonts w:ascii="Arial" w:hAnsi="Arial"/>
        </w:rPr>
        <w:t>Sacramento County</w:t>
      </w:r>
      <w:r w:rsidR="00BC2279" w:rsidRPr="00FC6354">
        <w:rPr>
          <w:rFonts w:ascii="Arial" w:hAnsi="Arial"/>
        </w:rPr>
        <w:t xml:space="preserve"> </w:t>
      </w:r>
      <w:r w:rsidR="004E16FB" w:rsidRPr="00D95832">
        <w:rPr>
          <w:rFonts w:ascii="Arial" w:hAnsi="Arial"/>
        </w:rPr>
        <w:t>Mental Health Plan (</w:t>
      </w:r>
      <w:r w:rsidRPr="00FC6354">
        <w:rPr>
          <w:rFonts w:ascii="Arial" w:hAnsi="Arial"/>
        </w:rPr>
        <w:t>MHP</w:t>
      </w:r>
      <w:r w:rsidR="004E16FB" w:rsidRPr="00D95832">
        <w:rPr>
          <w:rFonts w:ascii="Arial" w:hAnsi="Arial"/>
        </w:rPr>
        <w:t>)</w:t>
      </w:r>
      <w:r w:rsidRPr="00FC6354">
        <w:rPr>
          <w:rFonts w:ascii="Arial" w:hAnsi="Arial"/>
        </w:rPr>
        <w:t xml:space="preserve"> contract</w:t>
      </w:r>
      <w:r w:rsidR="00F60AB9" w:rsidRPr="00FC6354">
        <w:rPr>
          <w:rFonts w:ascii="Arial" w:hAnsi="Arial"/>
        </w:rPr>
        <w:t xml:space="preserve"> a</w:t>
      </w:r>
      <w:r w:rsidR="00F60AB9" w:rsidRPr="00D95832">
        <w:rPr>
          <w:rFonts w:ascii="Arial" w:hAnsi="Arial"/>
        </w:rPr>
        <w:t>nd the</w:t>
      </w:r>
      <w:r w:rsidRPr="00D95832">
        <w:rPr>
          <w:rFonts w:ascii="Arial" w:hAnsi="Arial"/>
        </w:rPr>
        <w:t xml:space="preserve"> Annual </w:t>
      </w:r>
      <w:r w:rsidRPr="00243482">
        <w:rPr>
          <w:rFonts w:ascii="Arial" w:hAnsi="Arial"/>
        </w:rPr>
        <w:t xml:space="preserve">Quality </w:t>
      </w:r>
      <w:r w:rsidR="005C5C85" w:rsidRPr="00243482">
        <w:rPr>
          <w:rFonts w:ascii="Arial" w:hAnsi="Arial"/>
        </w:rPr>
        <w:t>Assessment and Performance Improvement (QAPI)</w:t>
      </w:r>
      <w:r w:rsidR="00F10F6F">
        <w:rPr>
          <w:rFonts w:ascii="Arial" w:hAnsi="Arial"/>
        </w:rPr>
        <w:t xml:space="preserve"> </w:t>
      </w:r>
      <w:r w:rsidR="00F83CE3" w:rsidRPr="00243482">
        <w:rPr>
          <w:rFonts w:ascii="Arial" w:hAnsi="Arial"/>
        </w:rPr>
        <w:t>Plan.</w:t>
      </w:r>
      <w:r w:rsidR="00130338" w:rsidRPr="00243482">
        <w:rPr>
          <w:rFonts w:ascii="Arial" w:hAnsi="Arial"/>
        </w:rPr>
        <w:t xml:space="preserve"> </w:t>
      </w:r>
      <w:r w:rsidR="004E16FB" w:rsidRPr="00243482">
        <w:rPr>
          <w:rFonts w:ascii="Arial" w:hAnsi="Arial"/>
        </w:rPr>
        <w:t xml:space="preserve"> </w:t>
      </w:r>
      <w:r w:rsidR="00EF4E49" w:rsidRPr="00243482">
        <w:rPr>
          <w:rFonts w:ascii="Arial" w:hAnsi="Arial"/>
        </w:rPr>
        <w:t xml:space="preserve">The MHP operates its utilization review based on </w:t>
      </w:r>
      <w:proofErr w:type="spellStart"/>
      <w:r w:rsidR="00C57A82">
        <w:rPr>
          <w:rFonts w:ascii="Arial" w:hAnsi="Arial"/>
        </w:rPr>
        <w:t>CalAIM</w:t>
      </w:r>
      <w:proofErr w:type="spellEnd"/>
      <w:r w:rsidR="00C57A82">
        <w:rPr>
          <w:rFonts w:ascii="Arial" w:hAnsi="Arial"/>
        </w:rPr>
        <w:t xml:space="preserve"> Documentation Standards</w:t>
      </w:r>
      <w:r w:rsidR="001514BE">
        <w:rPr>
          <w:rFonts w:ascii="Arial" w:hAnsi="Arial"/>
        </w:rPr>
        <w:t>.</w:t>
      </w:r>
      <w:r w:rsidR="00B04043">
        <w:rPr>
          <w:rFonts w:ascii="Arial" w:hAnsi="Arial"/>
        </w:rPr>
        <w:t xml:space="preserve"> </w:t>
      </w:r>
      <w:r w:rsidR="001514BE">
        <w:rPr>
          <w:rFonts w:ascii="Arial" w:hAnsi="Arial"/>
        </w:rPr>
        <w:t>The</w:t>
      </w:r>
      <w:r w:rsidR="00C57A82">
        <w:rPr>
          <w:rFonts w:ascii="Arial" w:hAnsi="Arial"/>
        </w:rPr>
        <w:t xml:space="preserve"> focus</w:t>
      </w:r>
      <w:r w:rsidR="001514BE">
        <w:rPr>
          <w:rFonts w:ascii="Arial" w:hAnsi="Arial"/>
        </w:rPr>
        <w:t xml:space="preserve"> of reviews </w:t>
      </w:r>
      <w:proofErr w:type="gramStart"/>
      <w:r w:rsidR="0013268F">
        <w:rPr>
          <w:rFonts w:ascii="Arial" w:hAnsi="Arial"/>
        </w:rPr>
        <w:t>include</w:t>
      </w:r>
      <w:proofErr w:type="gramEnd"/>
      <w:r w:rsidR="0013268F">
        <w:rPr>
          <w:rFonts w:ascii="Arial" w:hAnsi="Arial"/>
        </w:rPr>
        <w:t xml:space="preserve"> verifying that </w:t>
      </w:r>
      <w:r w:rsidR="00C57A82">
        <w:rPr>
          <w:rFonts w:ascii="Arial" w:hAnsi="Arial"/>
        </w:rPr>
        <w:t>client’s needs are identified and met through whole person care approaches and social d</w:t>
      </w:r>
      <w:r w:rsidR="008E7387">
        <w:rPr>
          <w:rFonts w:ascii="Arial" w:hAnsi="Arial"/>
        </w:rPr>
        <w:t>eterminants</w:t>
      </w:r>
      <w:r w:rsidR="00C57A82">
        <w:rPr>
          <w:rFonts w:ascii="Arial" w:hAnsi="Arial"/>
        </w:rPr>
        <w:t xml:space="preserve"> of health</w:t>
      </w:r>
      <w:r w:rsidR="001514BE">
        <w:rPr>
          <w:rFonts w:ascii="Arial" w:hAnsi="Arial"/>
        </w:rPr>
        <w:t xml:space="preserve">. The </w:t>
      </w:r>
      <w:r w:rsidR="0013268F">
        <w:rPr>
          <w:rFonts w:ascii="Arial" w:hAnsi="Arial"/>
        </w:rPr>
        <w:t>u</w:t>
      </w:r>
      <w:r w:rsidR="001514BE">
        <w:rPr>
          <w:rFonts w:ascii="Arial" w:hAnsi="Arial"/>
        </w:rPr>
        <w:t>tilization review</w:t>
      </w:r>
      <w:r w:rsidR="0013268F">
        <w:rPr>
          <w:rFonts w:ascii="Arial" w:hAnsi="Arial"/>
        </w:rPr>
        <w:t xml:space="preserve"> process strives to </w:t>
      </w:r>
      <w:r w:rsidR="00C57A82">
        <w:rPr>
          <w:rFonts w:ascii="Arial" w:hAnsi="Arial"/>
        </w:rPr>
        <w:t>improv</w:t>
      </w:r>
      <w:r w:rsidR="00CB06A5">
        <w:rPr>
          <w:rFonts w:ascii="Arial" w:hAnsi="Arial"/>
        </w:rPr>
        <w:t>e</w:t>
      </w:r>
      <w:r w:rsidR="00C57A82">
        <w:rPr>
          <w:rFonts w:ascii="Arial" w:hAnsi="Arial"/>
        </w:rPr>
        <w:t xml:space="preserve"> quality outcomes </w:t>
      </w:r>
      <w:r w:rsidR="0013268F">
        <w:rPr>
          <w:rFonts w:ascii="Arial" w:hAnsi="Arial"/>
        </w:rPr>
        <w:t>and will</w:t>
      </w:r>
      <w:r w:rsidR="00C57A82">
        <w:rPr>
          <w:rFonts w:ascii="Arial" w:hAnsi="Arial"/>
        </w:rPr>
        <w:t xml:space="preserve"> limit recoupment to findings of fraud, waste and abuse</w:t>
      </w:r>
      <w:r w:rsidR="00E96DF8">
        <w:rPr>
          <w:rFonts w:ascii="Arial" w:hAnsi="Arial"/>
        </w:rPr>
        <w:t xml:space="preserve"> and the DHCS Reasons for Recoupment</w:t>
      </w:r>
      <w:r w:rsidR="00C57A82">
        <w:rPr>
          <w:rFonts w:ascii="Arial" w:hAnsi="Arial"/>
        </w:rPr>
        <w:t>. The MHP references</w:t>
      </w:r>
      <w:r w:rsidR="006E572F">
        <w:rPr>
          <w:rFonts w:ascii="Arial" w:hAnsi="Arial"/>
        </w:rPr>
        <w:t xml:space="preserve"> </w:t>
      </w:r>
      <w:r w:rsidR="00EF4E49" w:rsidRPr="00243482">
        <w:rPr>
          <w:rFonts w:ascii="Arial" w:hAnsi="Arial"/>
        </w:rPr>
        <w:t>Title 9, California Code of Regulations and the California Department of Health Care Services Mental Health Services Division Pr</w:t>
      </w:r>
      <w:r w:rsidR="00F60AB9" w:rsidRPr="00243482">
        <w:rPr>
          <w:rFonts w:ascii="Arial" w:hAnsi="Arial"/>
        </w:rPr>
        <w:t xml:space="preserve">ogram Oversight and Compliance </w:t>
      </w:r>
      <w:r w:rsidR="00EF4E49" w:rsidRPr="00243482">
        <w:rPr>
          <w:rFonts w:ascii="Arial" w:hAnsi="Arial"/>
        </w:rPr>
        <w:t xml:space="preserve">Annual Review Protocol for Specialty Mental Health Services and Other Funded Services. </w:t>
      </w:r>
      <w:r w:rsidR="004E16FB" w:rsidRPr="00243482">
        <w:rPr>
          <w:rFonts w:ascii="Arial" w:hAnsi="Arial"/>
        </w:rPr>
        <w:t>The goal of the EUR/QA</w:t>
      </w:r>
      <w:r w:rsidRPr="00243482">
        <w:rPr>
          <w:rFonts w:ascii="Arial" w:hAnsi="Arial"/>
        </w:rPr>
        <w:t xml:space="preserve"> process is to conduct </w:t>
      </w:r>
      <w:r w:rsidR="00BC2279" w:rsidRPr="00243482">
        <w:rPr>
          <w:rFonts w:ascii="Arial" w:hAnsi="Arial"/>
        </w:rPr>
        <w:t xml:space="preserve">concurring and </w:t>
      </w:r>
      <w:r w:rsidRPr="00243482">
        <w:rPr>
          <w:rFonts w:ascii="Arial" w:hAnsi="Arial"/>
        </w:rPr>
        <w:t>retrospective electronic chart reviews that 1) monitor type and quality of service</w:t>
      </w:r>
      <w:r w:rsidRPr="00FC6354">
        <w:rPr>
          <w:rFonts w:ascii="Arial" w:hAnsi="Arial"/>
        </w:rPr>
        <w:t xml:space="preserve"> delivery within MHP established standards of care; 2) ensure adherence to </w:t>
      </w:r>
      <w:proofErr w:type="spellStart"/>
      <w:r w:rsidR="006E572F">
        <w:rPr>
          <w:rFonts w:ascii="Arial" w:hAnsi="Arial"/>
        </w:rPr>
        <w:t>CalAIM</w:t>
      </w:r>
      <w:proofErr w:type="spellEnd"/>
      <w:r w:rsidR="006E572F">
        <w:rPr>
          <w:rFonts w:ascii="Arial" w:hAnsi="Arial"/>
        </w:rPr>
        <w:t xml:space="preserve"> </w:t>
      </w:r>
      <w:r w:rsidRPr="00FC6354">
        <w:rPr>
          <w:rFonts w:ascii="Arial" w:hAnsi="Arial"/>
        </w:rPr>
        <w:t>documentation standards and requirements; and 3) verify and validate accurate, timely charting to support service claims</w:t>
      </w:r>
      <w:r w:rsidR="00130338" w:rsidRPr="00D95832">
        <w:rPr>
          <w:rFonts w:ascii="Arial" w:hAnsi="Arial"/>
        </w:rPr>
        <w:t xml:space="preserve">. </w:t>
      </w:r>
      <w:r w:rsidRPr="00D95832">
        <w:rPr>
          <w:rFonts w:ascii="Arial" w:hAnsi="Arial"/>
        </w:rPr>
        <w:t xml:space="preserve"> In addition to EUR chart reviews, </w:t>
      </w:r>
      <w:r w:rsidR="00F60AB9" w:rsidRPr="00D95832">
        <w:rPr>
          <w:rFonts w:ascii="Arial" w:hAnsi="Arial"/>
        </w:rPr>
        <w:t xml:space="preserve">utilization </w:t>
      </w:r>
      <w:proofErr w:type="gramStart"/>
      <w:r w:rsidR="00F60AB9" w:rsidRPr="00D95832">
        <w:rPr>
          <w:rFonts w:ascii="Arial" w:hAnsi="Arial"/>
        </w:rPr>
        <w:t>r</w:t>
      </w:r>
      <w:r w:rsidRPr="00D95832">
        <w:rPr>
          <w:rFonts w:ascii="Arial" w:hAnsi="Arial"/>
        </w:rPr>
        <w:t>eview</w:t>
      </w:r>
      <w:proofErr w:type="gramEnd"/>
      <w:r w:rsidRPr="00D95832">
        <w:rPr>
          <w:rFonts w:ascii="Arial" w:hAnsi="Arial"/>
        </w:rPr>
        <w:t xml:space="preserve"> may be conducted through multiple types of programmatic and quality improvement activities studying the type and quality of service interventions or practices, effectiveness of services through electronic char</w:t>
      </w:r>
      <w:r w:rsidRPr="00DF167E">
        <w:rPr>
          <w:rFonts w:ascii="Arial" w:hAnsi="Arial"/>
        </w:rPr>
        <w:t>t reviews, performance improvement projects and other evaluation activities</w:t>
      </w:r>
      <w:r w:rsidR="00130338" w:rsidRPr="00DF167E">
        <w:rPr>
          <w:rFonts w:ascii="Arial" w:hAnsi="Arial"/>
        </w:rPr>
        <w:t xml:space="preserve">. </w:t>
      </w:r>
      <w:r w:rsidRPr="00DF167E">
        <w:rPr>
          <w:rFonts w:ascii="Arial" w:hAnsi="Arial"/>
        </w:rPr>
        <w:t xml:space="preserve"> Quality Assurance is conducted through utilizing tools to sample and match electronic clinical records and </w:t>
      </w:r>
      <w:r w:rsidR="00B92311" w:rsidRPr="00E15EC3">
        <w:rPr>
          <w:rFonts w:ascii="Arial" w:hAnsi="Arial"/>
        </w:rPr>
        <w:t xml:space="preserve">progress </w:t>
      </w:r>
      <w:r w:rsidRPr="00E15EC3">
        <w:rPr>
          <w:rFonts w:ascii="Arial" w:hAnsi="Arial"/>
        </w:rPr>
        <w:t>notes to claimed services.</w:t>
      </w:r>
    </w:p>
    <w:p w14:paraId="720FC7B7" w14:textId="77777777" w:rsidR="00C2565C" w:rsidRDefault="00C2565C" w:rsidP="00F72490">
      <w:pPr>
        <w:spacing w:after="0" w:line="240" w:lineRule="auto"/>
        <w:rPr>
          <w:rFonts w:ascii="Arial" w:hAnsi="Arial"/>
        </w:rPr>
      </w:pPr>
    </w:p>
    <w:p w14:paraId="626DBE33" w14:textId="77777777" w:rsidR="00C2565C" w:rsidRPr="00A52568" w:rsidRDefault="00C2565C" w:rsidP="00A52568">
      <w:pPr>
        <w:pStyle w:val="Heading2"/>
      </w:pPr>
      <w:r w:rsidRPr="00A52568">
        <w:t>DEFINITIONS:</w:t>
      </w:r>
    </w:p>
    <w:p w14:paraId="27269B25" w14:textId="77777777" w:rsidR="00C2565C" w:rsidRDefault="00C2565C" w:rsidP="00F72490">
      <w:pPr>
        <w:spacing w:after="0" w:line="240" w:lineRule="auto"/>
        <w:rPr>
          <w:rFonts w:ascii="Arial" w:hAnsi="Arial"/>
        </w:rPr>
      </w:pPr>
    </w:p>
    <w:p w14:paraId="0F1AB482" w14:textId="77777777" w:rsidR="00C2565C" w:rsidRPr="00C2565C" w:rsidRDefault="00C2565C" w:rsidP="00C2565C">
      <w:pPr>
        <w:spacing w:after="0" w:line="240" w:lineRule="auto"/>
        <w:rPr>
          <w:rFonts w:ascii="Arial" w:hAnsi="Arial"/>
        </w:rPr>
      </w:pPr>
      <w:r w:rsidRPr="00C2565C">
        <w:rPr>
          <w:rFonts w:ascii="Arial" w:hAnsi="Arial"/>
          <w:b/>
        </w:rPr>
        <w:t xml:space="preserve">Clinical Bundle: </w:t>
      </w:r>
      <w:r w:rsidRPr="00C2565C">
        <w:rPr>
          <w:rFonts w:ascii="Arial" w:hAnsi="Arial"/>
        </w:rPr>
        <w:t xml:space="preserve">The required documentation to be completed by the assigned provider including Assessment Documents and </w:t>
      </w:r>
      <w:r w:rsidR="00135BC9">
        <w:rPr>
          <w:rFonts w:ascii="Arial" w:hAnsi="Arial"/>
        </w:rPr>
        <w:t>Treatment</w:t>
      </w:r>
      <w:r w:rsidR="00135BC9" w:rsidRPr="00C2565C">
        <w:rPr>
          <w:rFonts w:ascii="Arial" w:hAnsi="Arial"/>
        </w:rPr>
        <w:t xml:space="preserve"> </w:t>
      </w:r>
      <w:r w:rsidRPr="00C2565C">
        <w:rPr>
          <w:rFonts w:ascii="Arial" w:hAnsi="Arial"/>
        </w:rPr>
        <w:t>Plan. Refer to QM Documentation Training: CWS Documentation Bundles and your contract for the specific required documentation.</w:t>
      </w:r>
    </w:p>
    <w:p w14:paraId="0E8B9F72" w14:textId="77777777" w:rsidR="00C2565C" w:rsidRPr="00E53CDA" w:rsidRDefault="00C2565C" w:rsidP="00F72490">
      <w:pPr>
        <w:spacing w:after="0" w:line="240" w:lineRule="auto"/>
        <w:rPr>
          <w:rFonts w:ascii="Arial" w:hAnsi="Arial"/>
        </w:rPr>
      </w:pPr>
    </w:p>
    <w:p w14:paraId="1D707F14" w14:textId="77777777" w:rsidR="00516B78" w:rsidRPr="00F83CE3" w:rsidRDefault="00516B78" w:rsidP="00F72490">
      <w:pPr>
        <w:spacing w:after="0" w:line="240" w:lineRule="auto"/>
        <w:rPr>
          <w:rFonts w:ascii="Arial" w:hAnsi="Arial"/>
        </w:rPr>
      </w:pPr>
    </w:p>
    <w:p w14:paraId="7FC7F19C" w14:textId="77777777" w:rsidR="00437238" w:rsidRPr="00A52568" w:rsidRDefault="00437238" w:rsidP="00A52568">
      <w:pPr>
        <w:pStyle w:val="Heading3"/>
      </w:pPr>
      <w:r w:rsidRPr="00A52568">
        <w:t>DETAILS:</w:t>
      </w:r>
    </w:p>
    <w:p w14:paraId="348CFB96" w14:textId="77777777" w:rsidR="0090092D" w:rsidRPr="00243482" w:rsidRDefault="0090092D" w:rsidP="00516B78">
      <w:pPr>
        <w:spacing w:after="0" w:line="240" w:lineRule="auto"/>
        <w:rPr>
          <w:rFonts w:ascii="Arial" w:hAnsi="Arial"/>
        </w:rPr>
      </w:pPr>
    </w:p>
    <w:p w14:paraId="1F9C8488" w14:textId="77777777" w:rsidR="00516B78" w:rsidRPr="00243482" w:rsidRDefault="00516B78" w:rsidP="00643C83">
      <w:pPr>
        <w:spacing w:after="0" w:line="240" w:lineRule="auto"/>
        <w:rPr>
          <w:rFonts w:ascii="Arial" w:hAnsi="Arial"/>
        </w:rPr>
      </w:pPr>
      <w:r w:rsidRPr="00243482">
        <w:rPr>
          <w:rFonts w:ascii="Arial" w:hAnsi="Arial"/>
          <w:b/>
          <w:u w:val="single"/>
        </w:rPr>
        <w:t>Policy</w:t>
      </w:r>
      <w:r w:rsidRPr="00243482">
        <w:rPr>
          <w:rFonts w:ascii="Arial" w:hAnsi="Arial"/>
          <w:b/>
        </w:rPr>
        <w:t>:</w:t>
      </w:r>
    </w:p>
    <w:p w14:paraId="5295237B" w14:textId="77777777" w:rsidR="00516B78" w:rsidRPr="00E15EC3" w:rsidRDefault="00516B78" w:rsidP="00516B78">
      <w:pPr>
        <w:spacing w:after="0" w:line="240" w:lineRule="auto"/>
        <w:rPr>
          <w:rFonts w:ascii="Arial" w:hAnsi="Arial"/>
        </w:rPr>
      </w:pPr>
      <w:r w:rsidRPr="00243482">
        <w:rPr>
          <w:rFonts w:ascii="Arial" w:hAnsi="Arial"/>
        </w:rPr>
        <w:t xml:space="preserve">It is the policy of the Sacramento County </w:t>
      </w:r>
      <w:r w:rsidR="00605479" w:rsidRPr="00243482">
        <w:rPr>
          <w:rFonts w:ascii="Arial" w:hAnsi="Arial"/>
        </w:rPr>
        <w:t>MHP</w:t>
      </w:r>
      <w:r w:rsidRPr="00243482">
        <w:rPr>
          <w:rFonts w:ascii="Arial" w:hAnsi="Arial"/>
        </w:rPr>
        <w:t xml:space="preserve"> to conduct reviews of mental health services authorized and provided by all</w:t>
      </w:r>
      <w:r w:rsidRPr="00E15EC3">
        <w:rPr>
          <w:rFonts w:ascii="Arial" w:hAnsi="Arial"/>
        </w:rPr>
        <w:t xml:space="preserve"> county operated</w:t>
      </w:r>
      <w:r w:rsidR="001D2AB8" w:rsidRPr="00E15EC3">
        <w:rPr>
          <w:rFonts w:ascii="Arial" w:hAnsi="Arial"/>
        </w:rPr>
        <w:t xml:space="preserve">, county contracted and out of county </w:t>
      </w:r>
      <w:r w:rsidRPr="00E15EC3">
        <w:rPr>
          <w:rFonts w:ascii="Arial" w:hAnsi="Arial"/>
        </w:rPr>
        <w:t>service providers</w:t>
      </w:r>
      <w:r w:rsidR="00130338" w:rsidRPr="00E15EC3">
        <w:rPr>
          <w:rFonts w:ascii="Arial" w:hAnsi="Arial"/>
        </w:rPr>
        <w:t xml:space="preserve">. </w:t>
      </w:r>
      <w:r w:rsidRPr="00E15EC3">
        <w:rPr>
          <w:rFonts w:ascii="Arial" w:hAnsi="Arial"/>
        </w:rPr>
        <w:t xml:space="preserve"> The MHP Quality Improvement Committee (QIC) charges the Utilization Review</w:t>
      </w:r>
      <w:r w:rsidR="009913A3" w:rsidRPr="00E15EC3" w:rsidDel="009913A3">
        <w:rPr>
          <w:rFonts w:ascii="Arial" w:hAnsi="Arial"/>
        </w:rPr>
        <w:t xml:space="preserve"> </w:t>
      </w:r>
      <w:r w:rsidR="00BC2279" w:rsidRPr="00FC6354">
        <w:rPr>
          <w:rFonts w:ascii="Arial" w:hAnsi="Arial"/>
        </w:rPr>
        <w:t>Committee</w:t>
      </w:r>
      <w:r w:rsidR="009913A3" w:rsidRPr="00FC6354">
        <w:rPr>
          <w:rFonts w:ascii="Arial" w:hAnsi="Arial"/>
        </w:rPr>
        <w:t xml:space="preserve"> </w:t>
      </w:r>
      <w:r w:rsidR="001D2AB8" w:rsidRPr="00FC6354">
        <w:rPr>
          <w:rFonts w:ascii="Arial" w:hAnsi="Arial"/>
        </w:rPr>
        <w:t>(</w:t>
      </w:r>
      <w:r w:rsidR="001D2AB8" w:rsidRPr="00D95832">
        <w:rPr>
          <w:rFonts w:ascii="Arial" w:hAnsi="Arial"/>
        </w:rPr>
        <w:t>URC</w:t>
      </w:r>
      <w:proofErr w:type="gramStart"/>
      <w:r w:rsidR="001D2AB8" w:rsidRPr="00D95832">
        <w:rPr>
          <w:rFonts w:ascii="Arial" w:hAnsi="Arial"/>
        </w:rPr>
        <w:t xml:space="preserve">) </w:t>
      </w:r>
      <w:r w:rsidR="00E15EC3">
        <w:rPr>
          <w:rFonts w:ascii="Arial" w:hAnsi="Arial"/>
        </w:rPr>
        <w:t>,</w:t>
      </w:r>
      <w:r w:rsidR="009913A3" w:rsidRPr="00FC6354">
        <w:rPr>
          <w:rFonts w:ascii="Arial" w:hAnsi="Arial"/>
        </w:rPr>
        <w:t>the</w:t>
      </w:r>
      <w:proofErr w:type="gramEnd"/>
      <w:r w:rsidR="009913A3" w:rsidRPr="00FC6354">
        <w:rPr>
          <w:rFonts w:ascii="Arial" w:hAnsi="Arial"/>
        </w:rPr>
        <w:t xml:space="preserve"> Quality Management</w:t>
      </w:r>
      <w:r w:rsidR="00152FC1" w:rsidRPr="00FC6354">
        <w:rPr>
          <w:rFonts w:ascii="Arial" w:hAnsi="Arial"/>
        </w:rPr>
        <w:t xml:space="preserve"> </w:t>
      </w:r>
      <w:r w:rsidR="001D2AB8" w:rsidRPr="00D95832">
        <w:rPr>
          <w:rFonts w:ascii="Arial" w:hAnsi="Arial"/>
        </w:rPr>
        <w:t>(</w:t>
      </w:r>
      <w:r w:rsidR="009913A3" w:rsidRPr="00D95832">
        <w:rPr>
          <w:rFonts w:ascii="Arial" w:hAnsi="Arial"/>
        </w:rPr>
        <w:t>QM</w:t>
      </w:r>
      <w:r w:rsidRPr="00FC6354">
        <w:rPr>
          <w:rFonts w:ascii="Arial" w:hAnsi="Arial"/>
        </w:rPr>
        <w:t>)</w:t>
      </w:r>
      <w:r w:rsidR="00152FC1" w:rsidRPr="00FC6354">
        <w:rPr>
          <w:rFonts w:ascii="Arial" w:hAnsi="Arial"/>
        </w:rPr>
        <w:t xml:space="preserve"> unit</w:t>
      </w:r>
      <w:r w:rsidRPr="00FC6354">
        <w:rPr>
          <w:rFonts w:ascii="Arial" w:hAnsi="Arial"/>
        </w:rPr>
        <w:t xml:space="preserve"> and affiliated working committees to complete these oversight, monitoring and quality assurance functions</w:t>
      </w:r>
      <w:r w:rsidR="00130338" w:rsidRPr="00D95832">
        <w:rPr>
          <w:rFonts w:ascii="Arial" w:hAnsi="Arial"/>
        </w:rPr>
        <w:t xml:space="preserve">. </w:t>
      </w:r>
      <w:r w:rsidRPr="00D95832">
        <w:rPr>
          <w:rFonts w:ascii="Arial" w:hAnsi="Arial"/>
        </w:rPr>
        <w:t xml:space="preserve">Qualified staff and appropriate tools are to be utilized to review </w:t>
      </w:r>
      <w:r w:rsidR="009913A3" w:rsidRPr="00D95832">
        <w:rPr>
          <w:rFonts w:ascii="Arial" w:hAnsi="Arial"/>
        </w:rPr>
        <w:t xml:space="preserve">medical </w:t>
      </w:r>
      <w:r w:rsidRPr="00D95832">
        <w:rPr>
          <w:rFonts w:ascii="Arial" w:hAnsi="Arial"/>
        </w:rPr>
        <w:t>necessity, quality, quantity and appropriateness of care provided in accordance with contractual and regulatory requirements</w:t>
      </w:r>
      <w:r w:rsidR="00130338" w:rsidRPr="00DF167E">
        <w:rPr>
          <w:rFonts w:ascii="Arial" w:hAnsi="Arial"/>
        </w:rPr>
        <w:t>.</w:t>
      </w:r>
      <w:r w:rsidR="00152FC1" w:rsidRPr="00DF167E">
        <w:rPr>
          <w:rFonts w:ascii="Arial" w:hAnsi="Arial"/>
        </w:rPr>
        <w:t xml:space="preserve"> </w:t>
      </w:r>
      <w:r w:rsidRPr="00E15EC3">
        <w:rPr>
          <w:rFonts w:ascii="Arial" w:hAnsi="Arial"/>
        </w:rPr>
        <w:t xml:space="preserve">The </w:t>
      </w:r>
      <w:r w:rsidR="009913A3" w:rsidRPr="00E15EC3">
        <w:rPr>
          <w:rFonts w:ascii="Arial" w:hAnsi="Arial"/>
        </w:rPr>
        <w:t>URC/QM</w:t>
      </w:r>
      <w:r w:rsidRPr="00E15EC3">
        <w:rPr>
          <w:rFonts w:ascii="Arial" w:hAnsi="Arial"/>
        </w:rPr>
        <w:t xml:space="preserve"> submits annual findings of </w:t>
      </w:r>
      <w:r w:rsidRPr="00E15EC3">
        <w:rPr>
          <w:rFonts w:ascii="Arial" w:hAnsi="Arial"/>
        </w:rPr>
        <w:lastRenderedPageBreak/>
        <w:t>reviews, trends and recommendations</w:t>
      </w:r>
      <w:r w:rsidRPr="00E15EC3">
        <w:rPr>
          <w:rFonts w:ascii="Arial" w:hAnsi="Arial"/>
          <w:b/>
        </w:rPr>
        <w:t xml:space="preserve"> </w:t>
      </w:r>
      <w:r w:rsidRPr="00E15EC3">
        <w:rPr>
          <w:rFonts w:ascii="Arial" w:hAnsi="Arial"/>
        </w:rPr>
        <w:t>to the QIC chair, the</w:t>
      </w:r>
      <w:r w:rsidR="00152FC1" w:rsidRPr="00E15EC3">
        <w:rPr>
          <w:rFonts w:ascii="Arial" w:hAnsi="Arial"/>
        </w:rPr>
        <w:t xml:space="preserve"> </w:t>
      </w:r>
      <w:r w:rsidRPr="00E15EC3">
        <w:rPr>
          <w:rFonts w:ascii="Arial" w:hAnsi="Arial"/>
        </w:rPr>
        <w:t xml:space="preserve">QM Manager for the MHP, </w:t>
      </w:r>
      <w:r w:rsidR="00B92311" w:rsidRPr="00E15EC3">
        <w:rPr>
          <w:rFonts w:ascii="Arial" w:hAnsi="Arial"/>
        </w:rPr>
        <w:t xml:space="preserve">who </w:t>
      </w:r>
      <w:r w:rsidRPr="00E15EC3">
        <w:rPr>
          <w:rFonts w:ascii="Arial" w:hAnsi="Arial"/>
        </w:rPr>
        <w:t>maintains operational direction for Utilization Review</w:t>
      </w:r>
      <w:r w:rsidR="00564E59" w:rsidRPr="00E15EC3">
        <w:rPr>
          <w:rFonts w:ascii="Arial" w:hAnsi="Arial"/>
        </w:rPr>
        <w:t xml:space="preserve"> (</w:t>
      </w:r>
      <w:r w:rsidRPr="00E15EC3">
        <w:rPr>
          <w:rFonts w:ascii="Arial" w:hAnsi="Arial"/>
        </w:rPr>
        <w:t>UR</w:t>
      </w:r>
      <w:r w:rsidR="00564E59" w:rsidRPr="00E15EC3">
        <w:rPr>
          <w:rFonts w:ascii="Arial" w:hAnsi="Arial"/>
        </w:rPr>
        <w:t xml:space="preserve">) and </w:t>
      </w:r>
      <w:r w:rsidRPr="00E15EC3">
        <w:rPr>
          <w:rFonts w:ascii="Arial" w:hAnsi="Arial"/>
        </w:rPr>
        <w:t>QA</w:t>
      </w:r>
      <w:r w:rsidR="00130338" w:rsidRPr="00E15EC3">
        <w:rPr>
          <w:rFonts w:ascii="Arial" w:hAnsi="Arial"/>
        </w:rPr>
        <w:t xml:space="preserve"> activities.</w:t>
      </w:r>
      <w:r w:rsidR="00E15EC3">
        <w:rPr>
          <w:rFonts w:ascii="Arial" w:hAnsi="Arial"/>
        </w:rPr>
        <w:t xml:space="preserve"> These findings are reviewed and analyzed by the QIC for the purpose of </w:t>
      </w:r>
      <w:proofErr w:type="spellStart"/>
      <w:r w:rsidR="00E15EC3">
        <w:rPr>
          <w:rFonts w:ascii="Arial" w:hAnsi="Arial"/>
        </w:rPr>
        <w:t>identifiying</w:t>
      </w:r>
      <w:proofErr w:type="spellEnd"/>
      <w:r w:rsidR="00E15EC3">
        <w:rPr>
          <w:rFonts w:ascii="Arial" w:hAnsi="Arial"/>
        </w:rPr>
        <w:t xml:space="preserve"> possible Performance Improvement Projects or other </w:t>
      </w:r>
      <w:r w:rsidR="00C47701">
        <w:rPr>
          <w:rFonts w:ascii="Arial" w:hAnsi="Arial"/>
        </w:rPr>
        <w:t>QA/</w:t>
      </w:r>
      <w:r w:rsidR="00E15EC3">
        <w:rPr>
          <w:rFonts w:ascii="Arial" w:hAnsi="Arial"/>
        </w:rPr>
        <w:t xml:space="preserve">QI </w:t>
      </w:r>
      <w:proofErr w:type="spellStart"/>
      <w:r w:rsidR="00E15EC3">
        <w:rPr>
          <w:rFonts w:ascii="Arial" w:hAnsi="Arial"/>
        </w:rPr>
        <w:t>activites</w:t>
      </w:r>
      <w:proofErr w:type="spellEnd"/>
      <w:r w:rsidR="00E15EC3">
        <w:rPr>
          <w:rFonts w:ascii="Arial" w:hAnsi="Arial"/>
        </w:rPr>
        <w:t>.</w:t>
      </w:r>
    </w:p>
    <w:p w14:paraId="3E7F09DD" w14:textId="77777777" w:rsidR="00516B78" w:rsidRPr="00E15EC3" w:rsidRDefault="00516B78" w:rsidP="00516B78">
      <w:pPr>
        <w:spacing w:after="0" w:line="240" w:lineRule="auto"/>
        <w:rPr>
          <w:rFonts w:ascii="Arial" w:hAnsi="Arial"/>
        </w:rPr>
      </w:pPr>
    </w:p>
    <w:p w14:paraId="2AAA3782" w14:textId="77777777" w:rsidR="00516B78" w:rsidRPr="00D95832" w:rsidRDefault="00516B78" w:rsidP="00516B78">
      <w:pPr>
        <w:spacing w:after="0" w:line="240" w:lineRule="auto"/>
        <w:rPr>
          <w:rFonts w:ascii="Arial" w:hAnsi="Arial"/>
        </w:rPr>
      </w:pPr>
      <w:r w:rsidRPr="00E15EC3">
        <w:rPr>
          <w:rFonts w:ascii="Arial" w:hAnsi="Arial"/>
        </w:rPr>
        <w:t>The policy</w:t>
      </w:r>
      <w:r w:rsidR="001D2AB8" w:rsidRPr="00C47701">
        <w:rPr>
          <w:rFonts w:ascii="Arial" w:hAnsi="Arial"/>
        </w:rPr>
        <w:t xml:space="preserve"> </w:t>
      </w:r>
      <w:r w:rsidRPr="00C47701">
        <w:rPr>
          <w:rFonts w:ascii="Arial" w:hAnsi="Arial"/>
        </w:rPr>
        <w:t>applies to county operated</w:t>
      </w:r>
      <w:r w:rsidR="00B92311" w:rsidRPr="00C47701">
        <w:rPr>
          <w:rFonts w:ascii="Arial" w:hAnsi="Arial"/>
        </w:rPr>
        <w:t>, county contracted and out of county</w:t>
      </w:r>
      <w:r w:rsidRPr="00C47701">
        <w:rPr>
          <w:rFonts w:ascii="Arial" w:hAnsi="Arial"/>
        </w:rPr>
        <w:t xml:space="preserve"> </w:t>
      </w:r>
      <w:r w:rsidRPr="00D95832">
        <w:rPr>
          <w:rFonts w:ascii="Arial" w:hAnsi="Arial"/>
        </w:rPr>
        <w:t>pr</w:t>
      </w:r>
      <w:r w:rsidR="00605479" w:rsidRPr="00D95832">
        <w:rPr>
          <w:rFonts w:ascii="Arial" w:hAnsi="Arial"/>
        </w:rPr>
        <w:t>oviders</w:t>
      </w:r>
      <w:r w:rsidR="001D2AB8" w:rsidRPr="00FC6354">
        <w:rPr>
          <w:rFonts w:ascii="Arial" w:hAnsi="Arial"/>
        </w:rPr>
        <w:t xml:space="preserve"> and outlines their </w:t>
      </w:r>
      <w:r w:rsidRPr="00D95832">
        <w:rPr>
          <w:rFonts w:ascii="Arial" w:hAnsi="Arial"/>
        </w:rPr>
        <w:t>responsibility for monitoring and quality assurance activities assigned within its organizational structure.</w:t>
      </w:r>
    </w:p>
    <w:p w14:paraId="5F202FFF" w14:textId="77777777" w:rsidR="00516B78" w:rsidRPr="00DF167E" w:rsidRDefault="00516B78" w:rsidP="00516B78">
      <w:pPr>
        <w:spacing w:after="0" w:line="240" w:lineRule="auto"/>
        <w:rPr>
          <w:rFonts w:ascii="Arial" w:hAnsi="Arial"/>
          <w:b/>
          <w:bCs/>
          <w:u w:val="single"/>
        </w:rPr>
      </w:pPr>
    </w:p>
    <w:p w14:paraId="70DE2532" w14:textId="77777777" w:rsidR="003A01D6" w:rsidRPr="00A52568" w:rsidRDefault="003A01D6" w:rsidP="00A52568">
      <w:pPr>
        <w:pStyle w:val="Heading1"/>
      </w:pPr>
      <w:r w:rsidRPr="00A52568">
        <w:t>Procedure:</w:t>
      </w:r>
    </w:p>
    <w:p w14:paraId="1545EE05" w14:textId="77777777" w:rsidR="00516B78" w:rsidRPr="00C47701" w:rsidRDefault="00516B78" w:rsidP="00516B78">
      <w:pPr>
        <w:spacing w:after="0" w:line="240" w:lineRule="auto"/>
        <w:rPr>
          <w:rFonts w:ascii="Arial" w:hAnsi="Arial"/>
        </w:rPr>
      </w:pPr>
      <w:r w:rsidRPr="00C47701">
        <w:rPr>
          <w:rFonts w:ascii="Arial" w:hAnsi="Arial"/>
        </w:rPr>
        <w:t xml:space="preserve">The </w:t>
      </w:r>
      <w:r w:rsidR="00564E59" w:rsidRPr="00C47701">
        <w:rPr>
          <w:rFonts w:ascii="Arial" w:hAnsi="Arial"/>
        </w:rPr>
        <w:t xml:space="preserve">QIC </w:t>
      </w:r>
      <w:r w:rsidRPr="00C47701">
        <w:rPr>
          <w:rFonts w:ascii="Arial" w:hAnsi="Arial"/>
        </w:rPr>
        <w:t>guides several types of EUR/Q</w:t>
      </w:r>
      <w:r w:rsidR="009913A3" w:rsidRPr="00C47701">
        <w:rPr>
          <w:rFonts w:ascii="Arial" w:hAnsi="Arial"/>
        </w:rPr>
        <w:t>M</w:t>
      </w:r>
      <w:r w:rsidR="001D2AB8" w:rsidRPr="00C47701">
        <w:rPr>
          <w:rFonts w:ascii="Arial" w:hAnsi="Arial"/>
        </w:rPr>
        <w:t xml:space="preserve"> </w:t>
      </w:r>
      <w:r w:rsidRPr="00C47701">
        <w:rPr>
          <w:rFonts w:ascii="Arial" w:hAnsi="Arial"/>
        </w:rPr>
        <w:t>activities utilizing a variety of tools</w:t>
      </w:r>
      <w:r w:rsidR="00CE6805">
        <w:rPr>
          <w:rFonts w:ascii="Arial" w:hAnsi="Arial"/>
        </w:rPr>
        <w:t>, reports available in the Electronic Health Record (EHR)</w:t>
      </w:r>
      <w:r w:rsidRPr="00C47701">
        <w:rPr>
          <w:rFonts w:ascii="Arial" w:hAnsi="Arial"/>
        </w:rPr>
        <w:t xml:space="preserve"> and</w:t>
      </w:r>
      <w:r w:rsidR="001D2AB8" w:rsidRPr="00C47701">
        <w:rPr>
          <w:rFonts w:ascii="Arial" w:hAnsi="Arial"/>
        </w:rPr>
        <w:t xml:space="preserve"> </w:t>
      </w:r>
      <w:r w:rsidR="009913A3" w:rsidRPr="00C47701">
        <w:rPr>
          <w:rFonts w:ascii="Arial" w:hAnsi="Arial"/>
        </w:rPr>
        <w:t>resources</w:t>
      </w:r>
      <w:r w:rsidR="00130338" w:rsidRPr="00C47701">
        <w:rPr>
          <w:rFonts w:ascii="Arial" w:hAnsi="Arial"/>
        </w:rPr>
        <w:t xml:space="preserve">. </w:t>
      </w:r>
      <w:r w:rsidRPr="00C47701">
        <w:rPr>
          <w:rFonts w:ascii="Arial" w:hAnsi="Arial"/>
        </w:rPr>
        <w:t xml:space="preserve">Chart selection for each type of review is determined by </w:t>
      </w:r>
      <w:r w:rsidR="00564E59" w:rsidRPr="00C47701">
        <w:rPr>
          <w:rFonts w:ascii="Arial" w:hAnsi="Arial"/>
        </w:rPr>
        <w:t xml:space="preserve">the </w:t>
      </w:r>
      <w:r w:rsidRPr="00C47701">
        <w:rPr>
          <w:rFonts w:ascii="Arial" w:hAnsi="Arial"/>
        </w:rPr>
        <w:t>focus of review.</w:t>
      </w:r>
      <w:r w:rsidR="00130338" w:rsidRPr="00C47701">
        <w:rPr>
          <w:rFonts w:ascii="Arial" w:hAnsi="Arial"/>
        </w:rPr>
        <w:t xml:space="preserve"> </w:t>
      </w:r>
      <w:r w:rsidRPr="00C47701">
        <w:rPr>
          <w:rFonts w:ascii="Arial" w:hAnsi="Arial"/>
        </w:rPr>
        <w:t>The MHP maintains an annual goal of reviewing a minimum of</w:t>
      </w:r>
      <w:r w:rsidRPr="00C47701">
        <w:rPr>
          <w:rFonts w:ascii="Arial" w:hAnsi="Arial"/>
          <w:b/>
        </w:rPr>
        <w:t xml:space="preserve"> </w:t>
      </w:r>
      <w:r w:rsidRPr="00C47701">
        <w:rPr>
          <w:rFonts w:ascii="Arial" w:hAnsi="Arial"/>
        </w:rPr>
        <w:t xml:space="preserve">5% of unduplicated </w:t>
      </w:r>
      <w:r w:rsidR="00130338" w:rsidRPr="00C47701">
        <w:rPr>
          <w:rFonts w:ascii="Arial" w:hAnsi="Arial"/>
        </w:rPr>
        <w:t>clinical charts.</w:t>
      </w:r>
    </w:p>
    <w:p w14:paraId="36C8FD39" w14:textId="77777777" w:rsidR="00516B78" w:rsidRPr="00C47701" w:rsidRDefault="00516B78" w:rsidP="00516B78">
      <w:pPr>
        <w:spacing w:after="0" w:line="240" w:lineRule="auto"/>
        <w:rPr>
          <w:rFonts w:ascii="Arial" w:hAnsi="Arial"/>
        </w:rPr>
      </w:pPr>
    </w:p>
    <w:p w14:paraId="57A75184" w14:textId="77777777" w:rsidR="00516B78" w:rsidRPr="00C47701" w:rsidRDefault="00564E59" w:rsidP="00516B78">
      <w:pPr>
        <w:spacing w:after="0" w:line="240" w:lineRule="auto"/>
        <w:rPr>
          <w:rFonts w:ascii="Arial" w:hAnsi="Arial"/>
        </w:rPr>
      </w:pPr>
      <w:r w:rsidRPr="00C47701">
        <w:rPr>
          <w:rFonts w:ascii="Arial" w:hAnsi="Arial"/>
        </w:rPr>
        <w:t xml:space="preserve">The MHP’s review processes include the following: </w:t>
      </w:r>
    </w:p>
    <w:p w14:paraId="48EF1EAD" w14:textId="77777777" w:rsidR="00516B78" w:rsidRPr="00C47701" w:rsidRDefault="00516B78" w:rsidP="00130338">
      <w:pPr>
        <w:spacing w:after="0" w:line="240" w:lineRule="auto"/>
        <w:ind w:left="720" w:hanging="360"/>
        <w:rPr>
          <w:rFonts w:ascii="Arial" w:hAnsi="Arial"/>
        </w:rPr>
      </w:pPr>
      <w:r w:rsidRPr="00C47701">
        <w:rPr>
          <w:rFonts w:ascii="Arial" w:hAnsi="Arial"/>
        </w:rPr>
        <w:t>1.</w:t>
      </w:r>
      <w:r w:rsidRPr="00C47701">
        <w:rPr>
          <w:rFonts w:ascii="Arial" w:hAnsi="Arial"/>
        </w:rPr>
        <w:tab/>
        <w:t>Monthly County EUR peer reviews coordinated by</w:t>
      </w:r>
      <w:r w:rsidR="00564E59" w:rsidRPr="00C47701">
        <w:rPr>
          <w:rFonts w:ascii="Arial" w:hAnsi="Arial"/>
        </w:rPr>
        <w:t xml:space="preserve"> </w:t>
      </w:r>
      <w:r w:rsidRPr="00C47701">
        <w:rPr>
          <w:rFonts w:ascii="Arial" w:hAnsi="Arial"/>
        </w:rPr>
        <w:t>QM staff</w:t>
      </w:r>
      <w:r w:rsidR="00ED5EB8" w:rsidRPr="00C47701">
        <w:rPr>
          <w:rFonts w:ascii="Arial" w:hAnsi="Arial"/>
        </w:rPr>
        <w:t xml:space="preserve"> utilizing the associated UR tool.</w:t>
      </w:r>
    </w:p>
    <w:p w14:paraId="1878B801" w14:textId="77777777" w:rsidR="00C13397" w:rsidRPr="00C47701" w:rsidRDefault="00516B78" w:rsidP="005D1FC3">
      <w:pPr>
        <w:spacing w:after="0" w:line="240" w:lineRule="auto"/>
        <w:ind w:left="720" w:hanging="360"/>
        <w:rPr>
          <w:rFonts w:ascii="Arial" w:hAnsi="Arial"/>
        </w:rPr>
      </w:pPr>
      <w:r w:rsidRPr="00C47701">
        <w:rPr>
          <w:rFonts w:ascii="Arial" w:hAnsi="Arial"/>
        </w:rPr>
        <w:t>2.</w:t>
      </w:r>
      <w:r w:rsidRPr="00C47701">
        <w:rPr>
          <w:rFonts w:ascii="Arial" w:hAnsi="Arial"/>
        </w:rPr>
        <w:tab/>
        <w:t xml:space="preserve">Monthly </w:t>
      </w:r>
      <w:r w:rsidR="00CC35DA" w:rsidRPr="00C47701">
        <w:rPr>
          <w:rFonts w:ascii="Arial" w:hAnsi="Arial"/>
        </w:rPr>
        <w:t xml:space="preserve">Provider </w:t>
      </w:r>
      <w:r w:rsidR="00ED5EB8" w:rsidRPr="00C47701">
        <w:rPr>
          <w:rFonts w:ascii="Arial" w:hAnsi="Arial"/>
        </w:rPr>
        <w:t>I</w:t>
      </w:r>
      <w:r w:rsidR="00CC35DA" w:rsidRPr="00C47701">
        <w:rPr>
          <w:rFonts w:ascii="Arial" w:hAnsi="Arial"/>
        </w:rPr>
        <w:t xml:space="preserve">nternal </w:t>
      </w:r>
      <w:r w:rsidRPr="00C47701">
        <w:rPr>
          <w:rFonts w:ascii="Arial" w:hAnsi="Arial"/>
        </w:rPr>
        <w:t>U</w:t>
      </w:r>
      <w:r w:rsidR="00ED5EB8" w:rsidRPr="00C47701">
        <w:rPr>
          <w:rFonts w:ascii="Arial" w:hAnsi="Arial"/>
        </w:rPr>
        <w:t xml:space="preserve">tilization </w:t>
      </w:r>
      <w:r w:rsidRPr="00C47701">
        <w:rPr>
          <w:rFonts w:ascii="Arial" w:hAnsi="Arial"/>
        </w:rPr>
        <w:t>R</w:t>
      </w:r>
      <w:r w:rsidR="00ED5EB8" w:rsidRPr="00C47701">
        <w:rPr>
          <w:rFonts w:ascii="Arial" w:hAnsi="Arial"/>
        </w:rPr>
        <w:t>eviews (IUR)</w:t>
      </w:r>
      <w:r w:rsidRPr="00C47701">
        <w:rPr>
          <w:rFonts w:ascii="Arial" w:hAnsi="Arial"/>
        </w:rPr>
        <w:t xml:space="preserve"> coordinated by clinical supervisors</w:t>
      </w:r>
      <w:r w:rsidR="00B92311" w:rsidRPr="00C47701">
        <w:rPr>
          <w:rFonts w:ascii="Arial" w:hAnsi="Arial"/>
        </w:rPr>
        <w:t xml:space="preserve"> or designated quality improvement coordinators</w:t>
      </w:r>
      <w:r w:rsidRPr="00C47701">
        <w:rPr>
          <w:rFonts w:ascii="Arial" w:hAnsi="Arial"/>
        </w:rPr>
        <w:t xml:space="preserve"> within the </w:t>
      </w:r>
      <w:r w:rsidR="00C47701">
        <w:rPr>
          <w:rFonts w:ascii="Arial" w:hAnsi="Arial"/>
        </w:rPr>
        <w:t xml:space="preserve">county operated or county contracted </w:t>
      </w:r>
      <w:r w:rsidR="00CE6805">
        <w:rPr>
          <w:rFonts w:ascii="Arial" w:hAnsi="Arial"/>
        </w:rPr>
        <w:t>Program</w:t>
      </w:r>
      <w:r w:rsidR="00CC35DA" w:rsidRPr="00C47701">
        <w:rPr>
          <w:rFonts w:ascii="Arial" w:hAnsi="Arial"/>
        </w:rPr>
        <w:t>.</w:t>
      </w:r>
      <w:r w:rsidR="0056009A">
        <w:rPr>
          <w:rFonts w:ascii="Arial" w:hAnsi="Arial"/>
        </w:rPr>
        <w:t xml:space="preserve"> Programs must review</w:t>
      </w:r>
      <w:r w:rsidR="0056009A" w:rsidRPr="0056009A">
        <w:rPr>
          <w:rFonts w:ascii="Arial" w:hAnsi="Arial"/>
        </w:rPr>
        <w:t xml:space="preserve"> a minimum of 5% of unduplicated clinical charts</w:t>
      </w:r>
      <w:r w:rsidR="0056009A">
        <w:rPr>
          <w:rFonts w:ascii="Arial" w:hAnsi="Arial"/>
        </w:rPr>
        <w:t xml:space="preserve"> in their Program each fiscal year</w:t>
      </w:r>
      <w:r w:rsidR="0056009A" w:rsidRPr="0056009A">
        <w:rPr>
          <w:rFonts w:ascii="Arial" w:hAnsi="Arial"/>
        </w:rPr>
        <w:t>.</w:t>
      </w:r>
    </w:p>
    <w:p w14:paraId="6A37BA14" w14:textId="77777777" w:rsidR="0021394C" w:rsidRDefault="00D1132F" w:rsidP="005D1FC3">
      <w:pPr>
        <w:spacing w:after="0" w:line="240" w:lineRule="auto"/>
        <w:ind w:left="720" w:hanging="360"/>
        <w:rPr>
          <w:rFonts w:ascii="Arial" w:hAnsi="Arial"/>
        </w:rPr>
      </w:pPr>
      <w:r>
        <w:rPr>
          <w:rFonts w:ascii="Arial" w:hAnsi="Arial"/>
        </w:rPr>
        <w:t>3</w:t>
      </w:r>
      <w:r w:rsidR="00516B78" w:rsidRPr="00C47701">
        <w:rPr>
          <w:rFonts w:ascii="Arial" w:hAnsi="Arial"/>
        </w:rPr>
        <w:t>.</w:t>
      </w:r>
      <w:r w:rsidR="00130338" w:rsidRPr="00C47701">
        <w:rPr>
          <w:rFonts w:ascii="Arial" w:hAnsi="Arial"/>
        </w:rPr>
        <w:tab/>
      </w:r>
      <w:r w:rsidR="00C13397">
        <w:rPr>
          <w:rFonts w:ascii="Arial" w:hAnsi="Arial"/>
        </w:rPr>
        <w:t>As assigned,</w:t>
      </w:r>
      <w:r w:rsidR="005C162F" w:rsidRPr="00C47701">
        <w:rPr>
          <w:rFonts w:ascii="Arial" w:hAnsi="Arial"/>
        </w:rPr>
        <w:t xml:space="preserve"> </w:t>
      </w:r>
      <w:r w:rsidR="00B91F11" w:rsidRPr="00C47701">
        <w:rPr>
          <w:rFonts w:ascii="Arial" w:hAnsi="Arial"/>
        </w:rPr>
        <w:t>UR</w:t>
      </w:r>
      <w:r w:rsidR="005C162F" w:rsidRPr="00C47701">
        <w:rPr>
          <w:rFonts w:ascii="Arial" w:hAnsi="Arial"/>
        </w:rPr>
        <w:t xml:space="preserve"> review of Client Plan</w:t>
      </w:r>
      <w:r w:rsidR="00ED5EB8" w:rsidRPr="00C47701">
        <w:rPr>
          <w:rFonts w:ascii="Arial" w:hAnsi="Arial"/>
        </w:rPr>
        <w:t>s</w:t>
      </w:r>
      <w:r w:rsidR="005C162F" w:rsidRPr="00C47701">
        <w:rPr>
          <w:rFonts w:ascii="Arial" w:hAnsi="Arial"/>
        </w:rPr>
        <w:t xml:space="preserve"> and Progress Notes</w:t>
      </w:r>
      <w:r w:rsidR="005C162F" w:rsidRPr="00FC6354">
        <w:rPr>
          <w:rFonts w:ascii="Arial" w:hAnsi="Arial"/>
        </w:rPr>
        <w:t xml:space="preserve"> </w:t>
      </w:r>
      <w:r w:rsidR="00516B78" w:rsidRPr="00FC6354">
        <w:rPr>
          <w:rFonts w:ascii="Arial" w:hAnsi="Arial"/>
        </w:rPr>
        <w:t xml:space="preserve">coordinated by </w:t>
      </w:r>
      <w:r w:rsidR="005C162F" w:rsidRPr="00C47701">
        <w:rPr>
          <w:rFonts w:ascii="Arial" w:hAnsi="Arial"/>
        </w:rPr>
        <w:t xml:space="preserve">QM staff and Contract Monitor of </w:t>
      </w:r>
      <w:r w:rsidR="00C47701">
        <w:rPr>
          <w:rFonts w:ascii="Arial" w:hAnsi="Arial"/>
        </w:rPr>
        <w:t xml:space="preserve">county contracted </w:t>
      </w:r>
      <w:r w:rsidR="00516B78" w:rsidRPr="00FC6354">
        <w:rPr>
          <w:rFonts w:ascii="Arial" w:hAnsi="Arial"/>
        </w:rPr>
        <w:t xml:space="preserve">providers that are located </w:t>
      </w:r>
      <w:r w:rsidR="00ED5EB8" w:rsidRPr="00FC6354">
        <w:rPr>
          <w:rFonts w:ascii="Arial" w:hAnsi="Arial"/>
        </w:rPr>
        <w:t>o</w:t>
      </w:r>
      <w:r w:rsidR="00516B78" w:rsidRPr="00D95832">
        <w:rPr>
          <w:rFonts w:ascii="Arial" w:hAnsi="Arial"/>
        </w:rPr>
        <w:t xml:space="preserve">ut of </w:t>
      </w:r>
      <w:r w:rsidR="00ED5EB8" w:rsidRPr="00DF167E">
        <w:rPr>
          <w:rFonts w:ascii="Arial" w:hAnsi="Arial"/>
        </w:rPr>
        <w:t>c</w:t>
      </w:r>
      <w:r w:rsidR="00516B78" w:rsidRPr="00E15EC3">
        <w:rPr>
          <w:rFonts w:ascii="Arial" w:hAnsi="Arial"/>
        </w:rPr>
        <w:t>ounty</w:t>
      </w:r>
      <w:r w:rsidR="00C47701">
        <w:rPr>
          <w:rFonts w:ascii="Arial" w:hAnsi="Arial"/>
        </w:rPr>
        <w:t xml:space="preserve"> and provide services to Sacramento County beneficiaries</w:t>
      </w:r>
      <w:r w:rsidR="00934275" w:rsidRPr="00E15EC3">
        <w:rPr>
          <w:rFonts w:ascii="Arial" w:hAnsi="Arial"/>
        </w:rPr>
        <w:t xml:space="preserve">. Day Treatment </w:t>
      </w:r>
      <w:r w:rsidR="00ED5EB8" w:rsidRPr="00E15EC3">
        <w:rPr>
          <w:rFonts w:ascii="Arial" w:hAnsi="Arial"/>
        </w:rPr>
        <w:t xml:space="preserve">Intensive (DTI) </w:t>
      </w:r>
      <w:r w:rsidR="00934275" w:rsidRPr="00E15EC3">
        <w:rPr>
          <w:rFonts w:ascii="Arial" w:hAnsi="Arial"/>
        </w:rPr>
        <w:t xml:space="preserve">and Day Rehabilitation </w:t>
      </w:r>
      <w:r w:rsidR="00ED5EB8" w:rsidRPr="00E15EC3">
        <w:rPr>
          <w:rFonts w:ascii="Arial" w:hAnsi="Arial"/>
        </w:rPr>
        <w:t>(DR) p</w:t>
      </w:r>
      <w:r w:rsidR="00934275" w:rsidRPr="00C47701">
        <w:rPr>
          <w:rFonts w:ascii="Arial" w:hAnsi="Arial"/>
        </w:rPr>
        <w:t xml:space="preserve">roviders who are located out of county </w:t>
      </w:r>
      <w:r w:rsidR="00ED5EB8" w:rsidRPr="00C47701">
        <w:rPr>
          <w:rFonts w:ascii="Arial" w:hAnsi="Arial"/>
        </w:rPr>
        <w:t>are</w:t>
      </w:r>
      <w:r w:rsidR="00934275" w:rsidRPr="00C47701">
        <w:rPr>
          <w:rFonts w:ascii="Arial" w:hAnsi="Arial"/>
        </w:rPr>
        <w:t xml:space="preserve"> audited u</w:t>
      </w:r>
      <w:r w:rsidR="00ED5EB8" w:rsidRPr="00C47701">
        <w:rPr>
          <w:rFonts w:ascii="Arial" w:hAnsi="Arial"/>
        </w:rPr>
        <w:t>tilizing</w:t>
      </w:r>
      <w:r w:rsidR="00934275" w:rsidRPr="00C47701">
        <w:rPr>
          <w:rFonts w:ascii="Arial" w:hAnsi="Arial"/>
        </w:rPr>
        <w:t xml:space="preserve"> the </w:t>
      </w:r>
      <w:r w:rsidR="00ED5EB8" w:rsidRPr="00C47701">
        <w:rPr>
          <w:rFonts w:ascii="Arial" w:hAnsi="Arial"/>
        </w:rPr>
        <w:t>associated a</w:t>
      </w:r>
      <w:r w:rsidR="00934275" w:rsidRPr="00C47701">
        <w:rPr>
          <w:rFonts w:ascii="Arial" w:hAnsi="Arial"/>
        </w:rPr>
        <w:t>ddendum D</w:t>
      </w:r>
      <w:r w:rsidR="00ED5EB8" w:rsidRPr="00C47701">
        <w:rPr>
          <w:rFonts w:ascii="Arial" w:hAnsi="Arial"/>
        </w:rPr>
        <w:t>TI</w:t>
      </w:r>
      <w:r w:rsidR="00934275" w:rsidRPr="00C47701">
        <w:rPr>
          <w:rFonts w:ascii="Arial" w:hAnsi="Arial"/>
        </w:rPr>
        <w:t xml:space="preserve"> and </w:t>
      </w:r>
      <w:r w:rsidR="00ED5EB8" w:rsidRPr="00C47701">
        <w:rPr>
          <w:rFonts w:ascii="Arial" w:hAnsi="Arial"/>
        </w:rPr>
        <w:t>DR t</w:t>
      </w:r>
      <w:r w:rsidR="00934275" w:rsidRPr="00C47701">
        <w:rPr>
          <w:rFonts w:ascii="Arial" w:hAnsi="Arial"/>
        </w:rPr>
        <w:t xml:space="preserve">ool. </w:t>
      </w:r>
      <w:r w:rsidR="00516B78" w:rsidRPr="00C47701">
        <w:rPr>
          <w:rFonts w:ascii="Arial" w:hAnsi="Arial"/>
        </w:rPr>
        <w:t xml:space="preserve"> </w:t>
      </w:r>
    </w:p>
    <w:p w14:paraId="76EA888C" w14:textId="77777777" w:rsidR="0021394C" w:rsidRDefault="0021394C" w:rsidP="00EE4DF4">
      <w:pPr>
        <w:numPr>
          <w:ilvl w:val="0"/>
          <w:numId w:val="25"/>
        </w:numPr>
        <w:spacing w:after="0" w:line="240" w:lineRule="auto"/>
        <w:rPr>
          <w:rFonts w:ascii="Arial" w:hAnsi="Arial"/>
        </w:rPr>
      </w:pPr>
      <w:r>
        <w:rPr>
          <w:rFonts w:ascii="Arial" w:hAnsi="Arial"/>
        </w:rPr>
        <w:t xml:space="preserve">Monthly </w:t>
      </w:r>
      <w:r w:rsidR="00112481">
        <w:rPr>
          <w:rFonts w:ascii="Arial" w:hAnsi="Arial"/>
        </w:rPr>
        <w:t>M</w:t>
      </w:r>
      <w:r>
        <w:rPr>
          <w:rFonts w:ascii="Arial" w:hAnsi="Arial"/>
        </w:rPr>
        <w:t xml:space="preserve">issing </w:t>
      </w:r>
      <w:r w:rsidR="00D1132F">
        <w:rPr>
          <w:rFonts w:ascii="Arial" w:hAnsi="Arial"/>
        </w:rPr>
        <w:t>Client Services Information (</w:t>
      </w:r>
      <w:r>
        <w:rPr>
          <w:rFonts w:ascii="Arial" w:hAnsi="Arial"/>
        </w:rPr>
        <w:t>CSI</w:t>
      </w:r>
      <w:r w:rsidR="00D1132F">
        <w:rPr>
          <w:rFonts w:ascii="Arial" w:hAnsi="Arial"/>
        </w:rPr>
        <w:t>)</w:t>
      </w:r>
      <w:r>
        <w:rPr>
          <w:rFonts w:ascii="Arial" w:hAnsi="Arial"/>
        </w:rPr>
        <w:t xml:space="preserve"> by Program monitoring for all Programs billing to Medi-Cal.</w:t>
      </w:r>
    </w:p>
    <w:p w14:paraId="1E8569A8" w14:textId="77777777" w:rsidR="00D1132F" w:rsidRDefault="00D1132F" w:rsidP="00C53EB8">
      <w:pPr>
        <w:numPr>
          <w:ilvl w:val="1"/>
          <w:numId w:val="25"/>
        </w:numPr>
        <w:spacing w:after="0" w:line="240" w:lineRule="auto"/>
        <w:rPr>
          <w:rFonts w:ascii="Arial" w:hAnsi="Arial"/>
        </w:rPr>
      </w:pPr>
      <w:r>
        <w:rPr>
          <w:rFonts w:ascii="Arial" w:hAnsi="Arial"/>
        </w:rPr>
        <w:t>If a</w:t>
      </w:r>
      <w:r w:rsidR="00981B2B">
        <w:rPr>
          <w:rFonts w:ascii="Arial" w:hAnsi="Arial"/>
        </w:rPr>
        <w:t xml:space="preserve"> client</w:t>
      </w:r>
      <w:r>
        <w:rPr>
          <w:rFonts w:ascii="Arial" w:hAnsi="Arial"/>
        </w:rPr>
        <w:t xml:space="preserve"> does not provide a social security number, then complete th</w:t>
      </w:r>
      <w:r w:rsidR="00981B2B">
        <w:rPr>
          <w:rFonts w:ascii="Arial" w:hAnsi="Arial"/>
        </w:rPr>
        <w:t>e</w:t>
      </w:r>
      <w:r>
        <w:rPr>
          <w:rFonts w:ascii="Arial" w:hAnsi="Arial"/>
        </w:rPr>
        <w:t xml:space="preserve"> section by entering all zeros.</w:t>
      </w:r>
    </w:p>
    <w:p w14:paraId="7F33232D" w14:textId="77777777" w:rsidR="00D1132F" w:rsidRDefault="00D1132F" w:rsidP="00C53EB8">
      <w:pPr>
        <w:numPr>
          <w:ilvl w:val="1"/>
          <w:numId w:val="25"/>
        </w:numPr>
        <w:spacing w:after="0" w:line="240" w:lineRule="auto"/>
        <w:rPr>
          <w:rFonts w:ascii="Arial" w:hAnsi="Arial"/>
        </w:rPr>
      </w:pPr>
      <w:r>
        <w:rPr>
          <w:rFonts w:ascii="Arial" w:hAnsi="Arial"/>
        </w:rPr>
        <w:t>If you are unable to collect CSI information, then please complete the sections by entering “unknown.”</w:t>
      </w:r>
    </w:p>
    <w:p w14:paraId="67D96AAF" w14:textId="77777777" w:rsidR="00981B2B" w:rsidRDefault="00981B2B" w:rsidP="00C53EB8">
      <w:pPr>
        <w:numPr>
          <w:ilvl w:val="1"/>
          <w:numId w:val="25"/>
        </w:numPr>
        <w:spacing w:after="0" w:line="240" w:lineRule="auto"/>
        <w:rPr>
          <w:rFonts w:ascii="Arial" w:hAnsi="Arial"/>
        </w:rPr>
      </w:pPr>
      <w:r>
        <w:rPr>
          <w:rFonts w:ascii="Arial" w:hAnsi="Arial"/>
        </w:rPr>
        <w:t xml:space="preserve">If the living situation is missing, then please send the client’s name, </w:t>
      </w:r>
      <w:r w:rsidR="001F535C">
        <w:rPr>
          <w:rFonts w:ascii="Arial" w:hAnsi="Arial"/>
        </w:rPr>
        <w:t>EHR</w:t>
      </w:r>
      <w:r>
        <w:rPr>
          <w:rFonts w:ascii="Arial" w:hAnsi="Arial"/>
        </w:rPr>
        <w:t xml:space="preserve"> ID, and current living situation to REPO@saccounty.</w:t>
      </w:r>
      <w:r w:rsidR="00B83FD8">
        <w:rPr>
          <w:rFonts w:ascii="Arial" w:hAnsi="Arial"/>
        </w:rPr>
        <w:t>gov</w:t>
      </w:r>
    </w:p>
    <w:p w14:paraId="1ADEA6CD" w14:textId="77777777" w:rsidR="0021394C" w:rsidRDefault="0021394C" w:rsidP="00071016">
      <w:pPr>
        <w:numPr>
          <w:ilvl w:val="0"/>
          <w:numId w:val="25"/>
        </w:numPr>
        <w:spacing w:after="0" w:line="240" w:lineRule="auto"/>
        <w:rPr>
          <w:rFonts w:ascii="Arial" w:hAnsi="Arial"/>
        </w:rPr>
      </w:pPr>
      <w:r>
        <w:rPr>
          <w:rFonts w:ascii="Arial" w:hAnsi="Arial"/>
        </w:rPr>
        <w:t xml:space="preserve">Monthly </w:t>
      </w:r>
      <w:r w:rsidR="00112481">
        <w:rPr>
          <w:rFonts w:ascii="Arial" w:hAnsi="Arial"/>
        </w:rPr>
        <w:t>S</w:t>
      </w:r>
      <w:r>
        <w:rPr>
          <w:rFonts w:ascii="Arial" w:hAnsi="Arial"/>
        </w:rPr>
        <w:t xml:space="preserve">ervices by </w:t>
      </w:r>
      <w:r w:rsidR="00112481">
        <w:rPr>
          <w:rFonts w:ascii="Arial" w:hAnsi="Arial"/>
        </w:rPr>
        <w:t>C</w:t>
      </w:r>
      <w:r>
        <w:rPr>
          <w:rFonts w:ascii="Arial" w:hAnsi="Arial"/>
        </w:rPr>
        <w:t xml:space="preserve">lassification monitoring for all Programs to ensure all staff are </w:t>
      </w:r>
      <w:proofErr w:type="gramStart"/>
      <w:r>
        <w:rPr>
          <w:rFonts w:ascii="Arial" w:hAnsi="Arial"/>
        </w:rPr>
        <w:t>billing</w:t>
      </w:r>
      <w:proofErr w:type="gramEnd"/>
      <w:r>
        <w:rPr>
          <w:rFonts w:ascii="Arial" w:hAnsi="Arial"/>
        </w:rPr>
        <w:t xml:space="preserve"> within their classification and scope of practice. </w:t>
      </w:r>
    </w:p>
    <w:p w14:paraId="6AB1B72C" w14:textId="77777777" w:rsidR="0021394C" w:rsidRPr="00C47701" w:rsidRDefault="0021394C" w:rsidP="00071016">
      <w:pPr>
        <w:numPr>
          <w:ilvl w:val="0"/>
          <w:numId w:val="25"/>
        </w:numPr>
        <w:spacing w:after="0" w:line="240" w:lineRule="auto"/>
        <w:rPr>
          <w:rFonts w:ascii="Arial" w:hAnsi="Arial"/>
        </w:rPr>
      </w:pPr>
      <w:r>
        <w:rPr>
          <w:rFonts w:ascii="Arial" w:hAnsi="Arial"/>
        </w:rPr>
        <w:t xml:space="preserve">Bi-monthly monitoring of clinical bundle completion and </w:t>
      </w:r>
      <w:r w:rsidR="00E21532">
        <w:rPr>
          <w:rFonts w:ascii="Arial" w:hAnsi="Arial"/>
        </w:rPr>
        <w:t xml:space="preserve">relevant </w:t>
      </w:r>
      <w:r>
        <w:rPr>
          <w:rFonts w:ascii="Arial" w:hAnsi="Arial"/>
        </w:rPr>
        <w:t>timeliness for all Programs required to complete the Clinical Bundle.</w:t>
      </w:r>
    </w:p>
    <w:p w14:paraId="3ECD15BC" w14:textId="77777777" w:rsidR="00516B78" w:rsidRDefault="00D1132F" w:rsidP="00130338">
      <w:pPr>
        <w:spacing w:after="0" w:line="240" w:lineRule="auto"/>
        <w:ind w:left="720" w:hanging="360"/>
        <w:rPr>
          <w:rFonts w:ascii="Arial" w:hAnsi="Arial"/>
        </w:rPr>
      </w:pPr>
      <w:r>
        <w:rPr>
          <w:rFonts w:ascii="Arial" w:hAnsi="Arial"/>
        </w:rPr>
        <w:t>7</w:t>
      </w:r>
      <w:r w:rsidR="00516B78" w:rsidRPr="00C47701">
        <w:rPr>
          <w:rFonts w:ascii="Arial" w:hAnsi="Arial"/>
        </w:rPr>
        <w:t>.</w:t>
      </w:r>
      <w:r w:rsidR="00516B78" w:rsidRPr="00C47701">
        <w:rPr>
          <w:rFonts w:ascii="Arial" w:hAnsi="Arial"/>
        </w:rPr>
        <w:tab/>
      </w:r>
      <w:r w:rsidR="0095655E" w:rsidRPr="00C47701">
        <w:rPr>
          <w:rFonts w:ascii="Arial" w:hAnsi="Arial"/>
        </w:rPr>
        <w:t>Additional specialty</w:t>
      </w:r>
      <w:r w:rsidR="00516B78" w:rsidRPr="00C47701">
        <w:rPr>
          <w:rFonts w:ascii="Arial" w:hAnsi="Arial"/>
        </w:rPr>
        <w:t xml:space="preserve"> EUR </w:t>
      </w:r>
      <w:r>
        <w:rPr>
          <w:rFonts w:ascii="Arial" w:hAnsi="Arial"/>
        </w:rPr>
        <w:t>r</w:t>
      </w:r>
      <w:r w:rsidR="00516B78" w:rsidRPr="00C47701">
        <w:rPr>
          <w:rFonts w:ascii="Arial" w:hAnsi="Arial"/>
        </w:rPr>
        <w:t xml:space="preserve">eviews coordinated by QM and Program staff </w:t>
      </w:r>
      <w:r w:rsidR="00E421C3">
        <w:rPr>
          <w:rFonts w:ascii="Arial" w:hAnsi="Arial"/>
        </w:rPr>
        <w:t xml:space="preserve">are </w:t>
      </w:r>
      <w:r w:rsidR="00516B78" w:rsidRPr="00C47701">
        <w:rPr>
          <w:rFonts w:ascii="Arial" w:hAnsi="Arial"/>
        </w:rPr>
        <w:t>focused on specific area</w:t>
      </w:r>
      <w:r w:rsidR="0095655E" w:rsidRPr="00C47701">
        <w:rPr>
          <w:rFonts w:ascii="Arial" w:hAnsi="Arial"/>
        </w:rPr>
        <w:t>s</w:t>
      </w:r>
      <w:r w:rsidR="00516B78" w:rsidRPr="00C47701">
        <w:rPr>
          <w:rFonts w:ascii="Arial" w:hAnsi="Arial"/>
        </w:rPr>
        <w:t xml:space="preserve"> of need or attention as directed by the QM Manager</w:t>
      </w:r>
      <w:r w:rsidR="00CC35DA" w:rsidRPr="00C47701">
        <w:rPr>
          <w:rFonts w:ascii="Arial" w:hAnsi="Arial"/>
        </w:rPr>
        <w:t>.</w:t>
      </w:r>
    </w:p>
    <w:p w14:paraId="5CC7A5B6" w14:textId="77777777" w:rsidR="006E572F" w:rsidRPr="00C47701" w:rsidRDefault="006E572F" w:rsidP="005939A4">
      <w:pPr>
        <w:spacing w:after="0" w:line="240" w:lineRule="auto"/>
        <w:ind w:left="720" w:hanging="360"/>
        <w:rPr>
          <w:rFonts w:ascii="Arial" w:hAnsi="Arial"/>
        </w:rPr>
      </w:pPr>
      <w:r>
        <w:rPr>
          <w:rFonts w:ascii="Arial" w:hAnsi="Arial"/>
        </w:rPr>
        <w:t xml:space="preserve">8.  </w:t>
      </w:r>
      <w:r w:rsidR="005939A4">
        <w:rPr>
          <w:rFonts w:ascii="Arial" w:hAnsi="Arial"/>
        </w:rPr>
        <w:t xml:space="preserve"> </w:t>
      </w:r>
      <w:r>
        <w:rPr>
          <w:rFonts w:ascii="Arial" w:hAnsi="Arial"/>
        </w:rPr>
        <w:t xml:space="preserve">Presumptive Transfer </w:t>
      </w:r>
      <w:r w:rsidR="004A1770">
        <w:rPr>
          <w:rFonts w:ascii="Arial" w:hAnsi="Arial"/>
        </w:rPr>
        <w:t xml:space="preserve">(PT) </w:t>
      </w:r>
      <w:r>
        <w:rPr>
          <w:rFonts w:ascii="Arial" w:hAnsi="Arial"/>
        </w:rPr>
        <w:t xml:space="preserve">Beneficiary Reviews in the CalMHSA Portal. </w:t>
      </w:r>
      <w:r w:rsidR="005939A4" w:rsidRPr="005939A4">
        <w:rPr>
          <w:rFonts w:ascii="Arial" w:hAnsi="Arial"/>
        </w:rPr>
        <w:t xml:space="preserve">The </w:t>
      </w:r>
      <w:r w:rsidR="005939A4">
        <w:rPr>
          <w:rFonts w:ascii="Arial" w:hAnsi="Arial"/>
        </w:rPr>
        <w:t>Beneficiary Reviewer completes reviews of</w:t>
      </w:r>
      <w:r w:rsidR="004A1770">
        <w:rPr>
          <w:rFonts w:ascii="Arial" w:hAnsi="Arial"/>
        </w:rPr>
        <w:t xml:space="preserve"> received</w:t>
      </w:r>
      <w:r w:rsidR="005939A4">
        <w:rPr>
          <w:rFonts w:ascii="Arial" w:hAnsi="Arial"/>
        </w:rPr>
        <w:t xml:space="preserve"> PT invoices and verifies</w:t>
      </w:r>
      <w:r w:rsidR="005939A4" w:rsidRPr="005939A4">
        <w:rPr>
          <w:rFonts w:ascii="Arial" w:hAnsi="Arial"/>
        </w:rPr>
        <w:t xml:space="preserve"> </w:t>
      </w:r>
      <w:r w:rsidR="004A1770">
        <w:rPr>
          <w:rFonts w:ascii="Arial" w:hAnsi="Arial"/>
        </w:rPr>
        <w:t xml:space="preserve">required </w:t>
      </w:r>
      <w:r w:rsidR="005939A4">
        <w:rPr>
          <w:rFonts w:ascii="Arial" w:hAnsi="Arial"/>
        </w:rPr>
        <w:t>information</w:t>
      </w:r>
      <w:r w:rsidR="004A1770">
        <w:rPr>
          <w:rFonts w:ascii="Arial" w:hAnsi="Arial"/>
        </w:rPr>
        <w:t xml:space="preserve"> for</w:t>
      </w:r>
      <w:r w:rsidR="005939A4">
        <w:rPr>
          <w:rFonts w:ascii="Arial" w:hAnsi="Arial"/>
        </w:rPr>
        <w:t xml:space="preserve"> </w:t>
      </w:r>
      <w:r w:rsidR="005939A4" w:rsidRPr="005939A4">
        <w:rPr>
          <w:rFonts w:ascii="Arial" w:hAnsi="Arial"/>
        </w:rPr>
        <w:t>the youth receiving services from another jurisdiction.</w:t>
      </w:r>
    </w:p>
    <w:p w14:paraId="722D1DD7" w14:textId="77777777" w:rsidR="00516B78" w:rsidRPr="00C47701" w:rsidRDefault="005939A4" w:rsidP="00130338">
      <w:pPr>
        <w:spacing w:after="0" w:line="240" w:lineRule="auto"/>
        <w:ind w:left="720" w:hanging="360"/>
        <w:rPr>
          <w:rFonts w:ascii="Arial" w:hAnsi="Arial"/>
        </w:rPr>
      </w:pPr>
      <w:r>
        <w:rPr>
          <w:rFonts w:ascii="Arial" w:hAnsi="Arial"/>
        </w:rPr>
        <w:t>9</w:t>
      </w:r>
      <w:r w:rsidR="00516B78" w:rsidRPr="00C47701">
        <w:rPr>
          <w:rFonts w:ascii="Arial" w:hAnsi="Arial"/>
        </w:rPr>
        <w:t>.</w:t>
      </w:r>
      <w:r w:rsidR="00516B78" w:rsidRPr="00C47701">
        <w:rPr>
          <w:rFonts w:ascii="Arial" w:hAnsi="Arial"/>
        </w:rPr>
        <w:tab/>
        <w:t>Other EUR activities to provide specialized technical assistance as requested by</w:t>
      </w:r>
      <w:r w:rsidR="0095655E" w:rsidRPr="00C47701">
        <w:rPr>
          <w:rFonts w:ascii="Arial" w:hAnsi="Arial"/>
        </w:rPr>
        <w:t xml:space="preserve"> the</w:t>
      </w:r>
      <w:r w:rsidR="00516B78" w:rsidRPr="00C47701">
        <w:rPr>
          <w:rFonts w:ascii="Arial" w:hAnsi="Arial"/>
        </w:rPr>
        <w:t xml:space="preserve"> provider, QIC,</w:t>
      </w:r>
      <w:r w:rsidR="0095655E" w:rsidRPr="00C47701">
        <w:rPr>
          <w:rFonts w:ascii="Arial" w:hAnsi="Arial"/>
        </w:rPr>
        <w:t xml:space="preserve"> </w:t>
      </w:r>
      <w:r w:rsidR="00516B78" w:rsidRPr="00C47701">
        <w:rPr>
          <w:rFonts w:ascii="Arial" w:hAnsi="Arial"/>
        </w:rPr>
        <w:t>Program Managers</w:t>
      </w:r>
      <w:r w:rsidR="0095655E" w:rsidRPr="00C47701">
        <w:rPr>
          <w:rFonts w:ascii="Arial" w:hAnsi="Arial"/>
        </w:rPr>
        <w:t xml:space="preserve"> or the QM Manager</w:t>
      </w:r>
      <w:r w:rsidR="00CC35DA" w:rsidRPr="00C47701">
        <w:rPr>
          <w:rFonts w:ascii="Arial" w:hAnsi="Arial"/>
        </w:rPr>
        <w:t>.</w:t>
      </w:r>
    </w:p>
    <w:p w14:paraId="47DEC26E" w14:textId="77777777" w:rsidR="00516B78" w:rsidRPr="006B3803" w:rsidRDefault="00516B78" w:rsidP="00516B78">
      <w:pPr>
        <w:spacing w:after="0" w:line="240" w:lineRule="auto"/>
        <w:rPr>
          <w:rFonts w:ascii="Arial" w:hAnsi="Arial"/>
        </w:rPr>
      </w:pPr>
    </w:p>
    <w:p w14:paraId="47D5E395" w14:textId="77777777" w:rsidR="00516B78" w:rsidRPr="00A52568" w:rsidRDefault="00516B78" w:rsidP="00A52568">
      <w:pPr>
        <w:pStyle w:val="Heading2"/>
      </w:pPr>
      <w:r w:rsidRPr="00A52568">
        <w:t>Selection, Identification</w:t>
      </w:r>
      <w:r w:rsidR="001A6B16" w:rsidRPr="00A52568">
        <w:t xml:space="preserve"> </w:t>
      </w:r>
      <w:r w:rsidRPr="00A52568">
        <w:t>and Review of Records:</w:t>
      </w:r>
    </w:p>
    <w:p w14:paraId="73889B00" w14:textId="77777777" w:rsidR="00130338" w:rsidRPr="006B3803" w:rsidRDefault="00130338" w:rsidP="00130338">
      <w:pPr>
        <w:spacing w:after="0" w:line="240" w:lineRule="auto"/>
        <w:ind w:left="360"/>
        <w:rPr>
          <w:rFonts w:ascii="Arial" w:hAnsi="Arial"/>
        </w:rPr>
      </w:pPr>
    </w:p>
    <w:p w14:paraId="5AAF40F7" w14:textId="77777777" w:rsidR="00516B78" w:rsidRPr="00D95832" w:rsidRDefault="00516B78" w:rsidP="00516B78">
      <w:pPr>
        <w:spacing w:after="0" w:line="240" w:lineRule="auto"/>
        <w:rPr>
          <w:rFonts w:ascii="Arial" w:hAnsi="Arial"/>
        </w:rPr>
      </w:pPr>
      <w:r w:rsidRPr="006B3803">
        <w:rPr>
          <w:rFonts w:ascii="Arial" w:hAnsi="Arial"/>
        </w:rPr>
        <w:t xml:space="preserve">Based on the type of review, QM staff will </w:t>
      </w:r>
      <w:r w:rsidR="009E54B8" w:rsidRPr="006B3803">
        <w:rPr>
          <w:rFonts w:ascii="Arial" w:hAnsi="Arial"/>
        </w:rPr>
        <w:t xml:space="preserve">select charts accordingly </w:t>
      </w:r>
      <w:r w:rsidR="009E54B8">
        <w:rPr>
          <w:rFonts w:ascii="Arial" w:hAnsi="Arial"/>
        </w:rPr>
        <w:t xml:space="preserve">by </w:t>
      </w:r>
      <w:r w:rsidRPr="006B3803">
        <w:rPr>
          <w:rFonts w:ascii="Arial" w:hAnsi="Arial"/>
        </w:rPr>
        <w:t>identify</w:t>
      </w:r>
      <w:r w:rsidR="009E54B8">
        <w:rPr>
          <w:rFonts w:ascii="Arial" w:hAnsi="Arial"/>
        </w:rPr>
        <w:t>ing</w:t>
      </w:r>
      <w:r w:rsidRPr="006B3803">
        <w:rPr>
          <w:rFonts w:ascii="Arial" w:hAnsi="Arial"/>
        </w:rPr>
        <w:t xml:space="preserve"> the clien</w:t>
      </w:r>
      <w:r w:rsidR="009E54B8">
        <w:rPr>
          <w:rFonts w:ascii="Arial" w:hAnsi="Arial"/>
        </w:rPr>
        <w:t xml:space="preserve">ts and </w:t>
      </w:r>
      <w:proofErr w:type="gramStart"/>
      <w:r w:rsidR="009E54B8">
        <w:rPr>
          <w:rFonts w:ascii="Arial" w:hAnsi="Arial"/>
        </w:rPr>
        <w:t>time-frame</w:t>
      </w:r>
      <w:proofErr w:type="gramEnd"/>
      <w:r w:rsidR="009E54B8">
        <w:rPr>
          <w:rFonts w:ascii="Arial" w:hAnsi="Arial"/>
        </w:rPr>
        <w:t xml:space="preserve"> for review</w:t>
      </w:r>
      <w:r w:rsidR="00130338" w:rsidRPr="006B3803">
        <w:rPr>
          <w:rFonts w:ascii="Arial" w:hAnsi="Arial"/>
        </w:rPr>
        <w:t xml:space="preserve">. </w:t>
      </w:r>
      <w:r w:rsidRPr="006B3803">
        <w:rPr>
          <w:rFonts w:ascii="Arial" w:hAnsi="Arial"/>
        </w:rPr>
        <w:t xml:space="preserve"> Reviews focus on a selected “primary” chart and </w:t>
      </w:r>
      <w:r w:rsidR="00B91F11" w:rsidRPr="006B3803">
        <w:rPr>
          <w:rFonts w:ascii="Arial" w:hAnsi="Arial"/>
        </w:rPr>
        <w:t>may</w:t>
      </w:r>
      <w:r w:rsidR="00B91F11" w:rsidRPr="00FC6354">
        <w:rPr>
          <w:rFonts w:ascii="Arial" w:hAnsi="Arial"/>
        </w:rPr>
        <w:t xml:space="preserve"> </w:t>
      </w:r>
      <w:r w:rsidRPr="00FC6354">
        <w:rPr>
          <w:rFonts w:ascii="Arial" w:hAnsi="Arial"/>
        </w:rPr>
        <w:t>also involve review of other programs providing care to the client within the MHP (referred to commonly as “secondary charts”)</w:t>
      </w:r>
      <w:r w:rsidR="00130338" w:rsidRPr="00D95832">
        <w:rPr>
          <w:rFonts w:ascii="Arial" w:hAnsi="Arial"/>
        </w:rPr>
        <w:t xml:space="preserve">. </w:t>
      </w:r>
      <w:r w:rsidRPr="00D95832">
        <w:rPr>
          <w:rFonts w:ascii="Arial" w:hAnsi="Arial"/>
        </w:rPr>
        <w:t xml:space="preserve"> The following steps </w:t>
      </w:r>
      <w:proofErr w:type="gramStart"/>
      <w:r w:rsidRPr="00D95832">
        <w:rPr>
          <w:rFonts w:ascii="Arial" w:hAnsi="Arial"/>
        </w:rPr>
        <w:t>take place</w:t>
      </w:r>
      <w:proofErr w:type="gramEnd"/>
      <w:r w:rsidRPr="00D95832">
        <w:rPr>
          <w:rFonts w:ascii="Arial" w:hAnsi="Arial"/>
        </w:rPr>
        <w:t xml:space="preserve"> to expedite a review:</w:t>
      </w:r>
    </w:p>
    <w:p w14:paraId="105C2836" w14:textId="77777777" w:rsidR="00516B78" w:rsidRPr="00DF167E" w:rsidRDefault="00516B78" w:rsidP="00516B78">
      <w:pPr>
        <w:spacing w:after="0" w:line="240" w:lineRule="auto"/>
        <w:rPr>
          <w:rFonts w:ascii="Arial" w:hAnsi="Arial"/>
          <w:b/>
        </w:rPr>
      </w:pPr>
    </w:p>
    <w:p w14:paraId="3A7F6959" w14:textId="77777777" w:rsidR="00516B78" w:rsidRPr="00C47701" w:rsidRDefault="00213A76" w:rsidP="00516B78">
      <w:pPr>
        <w:spacing w:after="0" w:line="240" w:lineRule="auto"/>
        <w:rPr>
          <w:rFonts w:ascii="Arial" w:hAnsi="Arial"/>
          <w:u w:val="single"/>
        </w:rPr>
      </w:pPr>
      <w:r w:rsidRPr="00E15EC3">
        <w:rPr>
          <w:rFonts w:ascii="Arial" w:hAnsi="Arial"/>
          <w:u w:val="single"/>
        </w:rPr>
        <w:t xml:space="preserve">External </w:t>
      </w:r>
      <w:proofErr w:type="gramStart"/>
      <w:r w:rsidR="00516B78" w:rsidRPr="00E15EC3">
        <w:rPr>
          <w:rFonts w:ascii="Arial" w:hAnsi="Arial"/>
          <w:u w:val="single"/>
        </w:rPr>
        <w:t xml:space="preserve">EUR </w:t>
      </w:r>
      <w:r w:rsidR="0056009A">
        <w:rPr>
          <w:rFonts w:ascii="Arial" w:hAnsi="Arial"/>
          <w:u w:val="single"/>
        </w:rPr>
        <w:t xml:space="preserve"> and</w:t>
      </w:r>
      <w:proofErr w:type="gramEnd"/>
      <w:r w:rsidR="0056009A">
        <w:rPr>
          <w:rFonts w:ascii="Arial" w:hAnsi="Arial"/>
          <w:u w:val="single"/>
        </w:rPr>
        <w:t xml:space="preserve"> any</w:t>
      </w:r>
      <w:r w:rsidR="00153DB6" w:rsidRPr="00C47701">
        <w:rPr>
          <w:rFonts w:ascii="Arial" w:hAnsi="Arial"/>
          <w:u w:val="single"/>
        </w:rPr>
        <w:t xml:space="preserve"> reviews </w:t>
      </w:r>
      <w:r w:rsidR="00516B78" w:rsidRPr="00C47701">
        <w:rPr>
          <w:rFonts w:ascii="Arial" w:hAnsi="Arial"/>
          <w:u w:val="single"/>
        </w:rPr>
        <w:t xml:space="preserve">for </w:t>
      </w:r>
      <w:r w:rsidRPr="00C47701">
        <w:rPr>
          <w:rFonts w:ascii="Arial" w:hAnsi="Arial"/>
          <w:u w:val="single"/>
        </w:rPr>
        <w:t>p</w:t>
      </w:r>
      <w:r w:rsidR="00516B78" w:rsidRPr="00C47701">
        <w:rPr>
          <w:rFonts w:ascii="Arial" w:hAnsi="Arial"/>
          <w:u w:val="single"/>
        </w:rPr>
        <w:t xml:space="preserve">roviders utilizing </w:t>
      </w:r>
      <w:r w:rsidR="00F42572">
        <w:rPr>
          <w:rFonts w:ascii="Arial" w:hAnsi="Arial"/>
          <w:u w:val="single"/>
        </w:rPr>
        <w:t>the County EHR</w:t>
      </w:r>
    </w:p>
    <w:p w14:paraId="44F94AFB" w14:textId="77777777" w:rsidR="00516B78" w:rsidRPr="006B3803" w:rsidRDefault="00516B78" w:rsidP="00516B78">
      <w:pPr>
        <w:spacing w:after="0" w:line="240" w:lineRule="auto"/>
        <w:rPr>
          <w:rFonts w:ascii="Arial" w:hAnsi="Arial"/>
          <w:i/>
        </w:rPr>
      </w:pPr>
      <w:r w:rsidRPr="006B3803">
        <w:rPr>
          <w:rFonts w:ascii="Arial" w:hAnsi="Arial"/>
          <w:i/>
        </w:rPr>
        <w:t>QM Staff Responsibility:</w:t>
      </w:r>
    </w:p>
    <w:p w14:paraId="2ABE5C3F" w14:textId="77777777" w:rsidR="00516B78" w:rsidRPr="00FC6354" w:rsidRDefault="00516B78" w:rsidP="00516B78">
      <w:pPr>
        <w:numPr>
          <w:ilvl w:val="0"/>
          <w:numId w:val="7"/>
        </w:numPr>
        <w:tabs>
          <w:tab w:val="clear" w:pos="360"/>
        </w:tabs>
        <w:spacing w:after="0" w:line="240" w:lineRule="auto"/>
        <w:ind w:left="720"/>
        <w:rPr>
          <w:rFonts w:ascii="Arial" w:hAnsi="Arial"/>
        </w:rPr>
      </w:pPr>
      <w:r w:rsidRPr="006B3803">
        <w:rPr>
          <w:rFonts w:ascii="Arial" w:hAnsi="Arial"/>
        </w:rPr>
        <w:lastRenderedPageBreak/>
        <w:t>QM selects the client</w:t>
      </w:r>
      <w:r w:rsidR="007025BE" w:rsidRPr="006B3803">
        <w:rPr>
          <w:rFonts w:ascii="Arial" w:hAnsi="Arial"/>
        </w:rPr>
        <w:t>(</w:t>
      </w:r>
      <w:r w:rsidRPr="006B3803">
        <w:rPr>
          <w:rFonts w:ascii="Arial" w:hAnsi="Arial"/>
        </w:rPr>
        <w:t>s</w:t>
      </w:r>
      <w:r w:rsidR="007025BE" w:rsidRPr="006B3803">
        <w:rPr>
          <w:rFonts w:ascii="Arial" w:hAnsi="Arial"/>
        </w:rPr>
        <w:t>)</w:t>
      </w:r>
      <w:r w:rsidRPr="00FC6354">
        <w:rPr>
          <w:rFonts w:ascii="Arial" w:hAnsi="Arial"/>
        </w:rPr>
        <w:t xml:space="preserve"> to be reviewed and runs the</w:t>
      </w:r>
      <w:r w:rsidR="00CD10EA">
        <w:rPr>
          <w:rFonts w:ascii="Arial" w:hAnsi="Arial"/>
        </w:rPr>
        <w:t xml:space="preserve"> </w:t>
      </w:r>
      <w:r w:rsidR="0029685B">
        <w:rPr>
          <w:rFonts w:ascii="Arial" w:hAnsi="Arial"/>
        </w:rPr>
        <w:t xml:space="preserve">County </w:t>
      </w:r>
      <w:r w:rsidR="001F535C">
        <w:rPr>
          <w:rFonts w:ascii="Arial" w:hAnsi="Arial"/>
        </w:rPr>
        <w:t>EHR</w:t>
      </w:r>
      <w:r w:rsidR="001F535C" w:rsidRPr="00FC6354">
        <w:rPr>
          <w:rFonts w:ascii="Arial" w:hAnsi="Arial"/>
        </w:rPr>
        <w:t xml:space="preserve"> </w:t>
      </w:r>
      <w:r w:rsidRPr="00FC6354">
        <w:rPr>
          <w:rFonts w:ascii="Arial" w:hAnsi="Arial"/>
        </w:rPr>
        <w:t>reports necessary for the EUR.</w:t>
      </w:r>
    </w:p>
    <w:p w14:paraId="63E5A74A" w14:textId="77777777" w:rsidR="00516B78" w:rsidRPr="00FC6354" w:rsidRDefault="00516B78" w:rsidP="00516B78">
      <w:pPr>
        <w:numPr>
          <w:ilvl w:val="0"/>
          <w:numId w:val="7"/>
        </w:numPr>
        <w:tabs>
          <w:tab w:val="clear" w:pos="360"/>
        </w:tabs>
        <w:spacing w:after="0" w:line="240" w:lineRule="auto"/>
        <w:ind w:left="720"/>
        <w:rPr>
          <w:rFonts w:ascii="Arial" w:hAnsi="Arial"/>
        </w:rPr>
      </w:pPr>
      <w:r w:rsidRPr="00FC6354">
        <w:rPr>
          <w:rFonts w:ascii="Arial" w:hAnsi="Arial"/>
        </w:rPr>
        <w:t xml:space="preserve">QM </w:t>
      </w:r>
      <w:proofErr w:type="gramStart"/>
      <w:r w:rsidRPr="00FC6354">
        <w:rPr>
          <w:rFonts w:ascii="Arial" w:hAnsi="Arial"/>
        </w:rPr>
        <w:t>makes arrangements</w:t>
      </w:r>
      <w:proofErr w:type="gramEnd"/>
      <w:r w:rsidRPr="00FC6354">
        <w:rPr>
          <w:rFonts w:ascii="Arial" w:hAnsi="Arial"/>
        </w:rPr>
        <w:t xml:space="preserve"> for location of review and coordinates all aspects of the review.</w:t>
      </w:r>
    </w:p>
    <w:p w14:paraId="7C4FA9E1" w14:textId="77777777" w:rsidR="00516B78" w:rsidRPr="00DF167E" w:rsidRDefault="00516B78" w:rsidP="00516B78">
      <w:pPr>
        <w:numPr>
          <w:ilvl w:val="0"/>
          <w:numId w:val="7"/>
        </w:numPr>
        <w:tabs>
          <w:tab w:val="clear" w:pos="360"/>
        </w:tabs>
        <w:spacing w:after="0" w:line="240" w:lineRule="auto"/>
        <w:ind w:left="720"/>
        <w:rPr>
          <w:rFonts w:ascii="Arial" w:hAnsi="Arial"/>
        </w:rPr>
      </w:pPr>
      <w:r w:rsidRPr="00D95832">
        <w:rPr>
          <w:rFonts w:ascii="Arial" w:hAnsi="Arial"/>
        </w:rPr>
        <w:t xml:space="preserve">QM oversees EUR/QA attendance, chairs </w:t>
      </w:r>
      <w:r w:rsidR="009913A3" w:rsidRPr="00D95832">
        <w:rPr>
          <w:rFonts w:ascii="Arial" w:hAnsi="Arial"/>
        </w:rPr>
        <w:t>URC</w:t>
      </w:r>
      <w:r w:rsidRPr="00DF167E">
        <w:rPr>
          <w:rFonts w:ascii="Arial" w:hAnsi="Arial"/>
        </w:rPr>
        <w:t xml:space="preserve"> meetings, and provides technical assistance as needed.</w:t>
      </w:r>
    </w:p>
    <w:p w14:paraId="17352170" w14:textId="77777777" w:rsidR="007025BE" w:rsidRPr="006B3803" w:rsidRDefault="007025BE" w:rsidP="00516B78">
      <w:pPr>
        <w:numPr>
          <w:ilvl w:val="0"/>
          <w:numId w:val="7"/>
        </w:numPr>
        <w:tabs>
          <w:tab w:val="clear" w:pos="360"/>
        </w:tabs>
        <w:spacing w:after="0" w:line="240" w:lineRule="auto"/>
        <w:ind w:left="720"/>
        <w:rPr>
          <w:rFonts w:ascii="Arial" w:hAnsi="Arial"/>
        </w:rPr>
      </w:pPr>
      <w:r w:rsidRPr="006B3803">
        <w:rPr>
          <w:rFonts w:ascii="Arial" w:hAnsi="Arial"/>
        </w:rPr>
        <w:t>QM provides additional quality assurance reports for providers to make corrections and re-</w:t>
      </w:r>
      <w:proofErr w:type="gramStart"/>
      <w:r w:rsidRPr="006B3803">
        <w:rPr>
          <w:rFonts w:ascii="Arial" w:hAnsi="Arial"/>
        </w:rPr>
        <w:t>submit</w:t>
      </w:r>
      <w:proofErr w:type="gramEnd"/>
      <w:r w:rsidRPr="006B3803">
        <w:rPr>
          <w:rFonts w:ascii="Arial" w:hAnsi="Arial"/>
        </w:rPr>
        <w:t xml:space="preserve"> to QM.</w:t>
      </w:r>
    </w:p>
    <w:p w14:paraId="6C509389" w14:textId="77777777" w:rsidR="00516B78" w:rsidRPr="00FC6354" w:rsidRDefault="00516B78" w:rsidP="00516B78">
      <w:pPr>
        <w:spacing w:after="0" w:line="240" w:lineRule="auto"/>
        <w:rPr>
          <w:rFonts w:ascii="Arial" w:hAnsi="Arial"/>
        </w:rPr>
      </w:pPr>
    </w:p>
    <w:p w14:paraId="6A38E468" w14:textId="77777777" w:rsidR="00516B78" w:rsidRPr="00DF167E" w:rsidRDefault="009913A3" w:rsidP="00516B78">
      <w:pPr>
        <w:spacing w:after="0" w:line="240" w:lineRule="auto"/>
        <w:rPr>
          <w:rFonts w:ascii="Arial" w:hAnsi="Arial"/>
          <w:i/>
        </w:rPr>
      </w:pPr>
      <w:r w:rsidRPr="00D95832">
        <w:rPr>
          <w:rFonts w:ascii="Arial" w:hAnsi="Arial"/>
          <w:i/>
        </w:rPr>
        <w:t xml:space="preserve">Provider </w:t>
      </w:r>
      <w:r w:rsidR="00130338" w:rsidRPr="00DF167E">
        <w:rPr>
          <w:rFonts w:ascii="Arial" w:hAnsi="Arial"/>
          <w:i/>
        </w:rPr>
        <w:t>Responsibility:</w:t>
      </w:r>
    </w:p>
    <w:p w14:paraId="239F4A84" w14:textId="77777777" w:rsidR="00516B78" w:rsidRPr="006B3803" w:rsidRDefault="009913A3" w:rsidP="00516B78">
      <w:pPr>
        <w:numPr>
          <w:ilvl w:val="0"/>
          <w:numId w:val="8"/>
        </w:numPr>
        <w:tabs>
          <w:tab w:val="clear" w:pos="360"/>
        </w:tabs>
        <w:spacing w:after="0" w:line="240" w:lineRule="auto"/>
        <w:ind w:left="720"/>
        <w:rPr>
          <w:rFonts w:ascii="Arial" w:hAnsi="Arial"/>
        </w:rPr>
      </w:pPr>
      <w:r w:rsidRPr="00E15EC3">
        <w:rPr>
          <w:rFonts w:ascii="Arial" w:hAnsi="Arial"/>
        </w:rPr>
        <w:t>Provider</w:t>
      </w:r>
      <w:r w:rsidR="00516B78" w:rsidRPr="00E15EC3">
        <w:rPr>
          <w:rFonts w:ascii="Arial" w:hAnsi="Arial"/>
        </w:rPr>
        <w:t xml:space="preserve"> is responsible for ensuring that staff designated for this purpose </w:t>
      </w:r>
      <w:proofErr w:type="gramStart"/>
      <w:r w:rsidR="001B38B7">
        <w:rPr>
          <w:rFonts w:ascii="Arial" w:hAnsi="Arial"/>
        </w:rPr>
        <w:t>collaborates</w:t>
      </w:r>
      <w:proofErr w:type="gramEnd"/>
      <w:r w:rsidR="001B38B7">
        <w:rPr>
          <w:rFonts w:ascii="Arial" w:hAnsi="Arial"/>
        </w:rPr>
        <w:t xml:space="preserve"> with QM throughout the </w:t>
      </w:r>
      <w:r w:rsidR="00516B78" w:rsidRPr="006B3803">
        <w:rPr>
          <w:rFonts w:ascii="Arial" w:hAnsi="Arial"/>
        </w:rPr>
        <w:t>entire review</w:t>
      </w:r>
      <w:r w:rsidR="00213A76" w:rsidRPr="006B3803">
        <w:rPr>
          <w:rFonts w:ascii="Arial" w:hAnsi="Arial"/>
        </w:rPr>
        <w:t>.</w:t>
      </w:r>
    </w:p>
    <w:p w14:paraId="30FA7089" w14:textId="77777777" w:rsidR="00516B78" w:rsidRPr="006B3803" w:rsidRDefault="00516B78" w:rsidP="00516B78">
      <w:pPr>
        <w:numPr>
          <w:ilvl w:val="0"/>
          <w:numId w:val="8"/>
        </w:numPr>
        <w:tabs>
          <w:tab w:val="clear" w:pos="360"/>
        </w:tabs>
        <w:spacing w:after="0" w:line="240" w:lineRule="auto"/>
        <w:ind w:left="720"/>
        <w:rPr>
          <w:rFonts w:ascii="Arial" w:hAnsi="Arial"/>
        </w:rPr>
      </w:pPr>
      <w:r w:rsidRPr="006B3803">
        <w:rPr>
          <w:rFonts w:ascii="Arial" w:hAnsi="Arial"/>
        </w:rPr>
        <w:t>All MHP services are provided under the direction of staff designated in the category of Licensed Practitioner of the Healing Arts (LPHA)</w:t>
      </w:r>
      <w:r w:rsidR="00213A76" w:rsidRPr="00CD10EA">
        <w:rPr>
          <w:rFonts w:ascii="Arial" w:hAnsi="Arial"/>
        </w:rPr>
        <w:t xml:space="preserve"> or approved LPHA Waived staff</w:t>
      </w:r>
      <w:r w:rsidR="00130338" w:rsidRPr="00CD10EA">
        <w:rPr>
          <w:rFonts w:ascii="Arial" w:hAnsi="Arial"/>
        </w:rPr>
        <w:t xml:space="preserve">. </w:t>
      </w:r>
      <w:r w:rsidRPr="00CD10EA">
        <w:rPr>
          <w:rFonts w:ascii="Arial" w:hAnsi="Arial"/>
        </w:rPr>
        <w:t xml:space="preserve"> Staff who </w:t>
      </w:r>
      <w:r w:rsidR="001B38B7">
        <w:rPr>
          <w:rFonts w:ascii="Arial" w:hAnsi="Arial"/>
        </w:rPr>
        <w:t>approve</w:t>
      </w:r>
      <w:r w:rsidR="001B38B7" w:rsidRPr="00CD10EA">
        <w:rPr>
          <w:rFonts w:ascii="Arial" w:hAnsi="Arial"/>
        </w:rPr>
        <w:t xml:space="preserve"> </w:t>
      </w:r>
      <w:r w:rsidRPr="00CD10EA">
        <w:rPr>
          <w:rFonts w:ascii="Arial" w:hAnsi="Arial"/>
        </w:rPr>
        <w:t xml:space="preserve">the External EUR </w:t>
      </w:r>
      <w:r w:rsidR="001B38B7">
        <w:rPr>
          <w:rFonts w:ascii="Arial" w:hAnsi="Arial"/>
        </w:rPr>
        <w:t xml:space="preserve">corrections </w:t>
      </w:r>
      <w:r w:rsidRPr="00CD10EA">
        <w:rPr>
          <w:rFonts w:ascii="Arial" w:hAnsi="Arial"/>
        </w:rPr>
        <w:t>must be a qualified LPHA</w:t>
      </w:r>
      <w:r w:rsidR="00213A76" w:rsidRPr="00CD10EA">
        <w:rPr>
          <w:rFonts w:ascii="Arial" w:hAnsi="Arial"/>
        </w:rPr>
        <w:t xml:space="preserve"> or approved LPHA Waived staff</w:t>
      </w:r>
      <w:r w:rsidRPr="00FC6354">
        <w:rPr>
          <w:rFonts w:ascii="Arial" w:hAnsi="Arial"/>
        </w:rPr>
        <w:t xml:space="preserve"> who</w:t>
      </w:r>
      <w:r w:rsidR="00213A76" w:rsidRPr="00FC6354">
        <w:rPr>
          <w:rFonts w:ascii="Arial" w:hAnsi="Arial"/>
        </w:rPr>
        <w:t xml:space="preserve"> </w:t>
      </w:r>
      <w:proofErr w:type="gramStart"/>
      <w:r w:rsidR="00213A76" w:rsidRPr="00FC6354">
        <w:rPr>
          <w:rFonts w:ascii="Arial" w:hAnsi="Arial"/>
        </w:rPr>
        <w:t>is</w:t>
      </w:r>
      <w:proofErr w:type="gramEnd"/>
      <w:r w:rsidRPr="00D95832">
        <w:rPr>
          <w:rFonts w:ascii="Arial" w:hAnsi="Arial"/>
        </w:rPr>
        <w:t xml:space="preserve"> a current </w:t>
      </w:r>
      <w:r w:rsidR="001F535C">
        <w:rPr>
          <w:rFonts w:ascii="Arial" w:hAnsi="Arial"/>
        </w:rPr>
        <w:t>County EHR</w:t>
      </w:r>
      <w:r w:rsidR="001F535C" w:rsidRPr="00D95832">
        <w:rPr>
          <w:rFonts w:ascii="Arial" w:hAnsi="Arial"/>
        </w:rPr>
        <w:t xml:space="preserve"> </w:t>
      </w:r>
      <w:r w:rsidRPr="00D95832">
        <w:rPr>
          <w:rFonts w:ascii="Arial" w:hAnsi="Arial"/>
        </w:rPr>
        <w:t xml:space="preserve">user and </w:t>
      </w:r>
      <w:proofErr w:type="gramStart"/>
      <w:r w:rsidRPr="00D95832">
        <w:rPr>
          <w:rFonts w:ascii="Arial" w:hAnsi="Arial"/>
        </w:rPr>
        <w:t>has</w:t>
      </w:r>
      <w:proofErr w:type="gramEnd"/>
      <w:r w:rsidRPr="00D95832">
        <w:rPr>
          <w:rFonts w:ascii="Arial" w:hAnsi="Arial"/>
        </w:rPr>
        <w:t xml:space="preserve"> working familiarity with the </w:t>
      </w:r>
      <w:r w:rsidR="001F535C">
        <w:rPr>
          <w:rFonts w:ascii="Arial" w:hAnsi="Arial"/>
        </w:rPr>
        <w:t>County EHR</w:t>
      </w:r>
      <w:r w:rsidR="001F535C" w:rsidRPr="00D95832">
        <w:rPr>
          <w:rFonts w:ascii="Arial" w:hAnsi="Arial"/>
        </w:rPr>
        <w:t xml:space="preserve"> </w:t>
      </w:r>
      <w:r w:rsidRPr="00D95832">
        <w:rPr>
          <w:rFonts w:ascii="Arial" w:hAnsi="Arial"/>
        </w:rPr>
        <w:t>system</w:t>
      </w:r>
      <w:r w:rsidR="00213A76" w:rsidRPr="00DF167E">
        <w:rPr>
          <w:rFonts w:ascii="Arial" w:hAnsi="Arial"/>
        </w:rPr>
        <w:t xml:space="preserve"> as well as MHP documentation requirements</w:t>
      </w:r>
      <w:r w:rsidRPr="00DF167E">
        <w:rPr>
          <w:rFonts w:ascii="Arial" w:hAnsi="Arial"/>
        </w:rPr>
        <w:t>.  For Adult and Children EUR</w:t>
      </w:r>
      <w:r w:rsidR="00B63F25">
        <w:rPr>
          <w:rFonts w:ascii="Arial" w:hAnsi="Arial"/>
        </w:rPr>
        <w:t>,</w:t>
      </w:r>
      <w:r w:rsidRPr="00E15EC3">
        <w:rPr>
          <w:rFonts w:ascii="Arial" w:hAnsi="Arial"/>
        </w:rPr>
        <w:t xml:space="preserve"> it is expected that at least one representative from each </w:t>
      </w:r>
      <w:r w:rsidR="00133F30" w:rsidRPr="006B3803">
        <w:rPr>
          <w:rFonts w:ascii="Arial" w:hAnsi="Arial"/>
        </w:rPr>
        <w:t xml:space="preserve">provider </w:t>
      </w:r>
      <w:r w:rsidR="001B38B7">
        <w:rPr>
          <w:rFonts w:ascii="Arial" w:hAnsi="Arial"/>
        </w:rPr>
        <w:t xml:space="preserve">coordinates with QM </w:t>
      </w:r>
      <w:proofErr w:type="gramStart"/>
      <w:r w:rsidR="001B38B7">
        <w:rPr>
          <w:rFonts w:ascii="Arial" w:hAnsi="Arial"/>
        </w:rPr>
        <w:t>in regards to</w:t>
      </w:r>
      <w:proofErr w:type="gramEnd"/>
      <w:r w:rsidR="001B38B7">
        <w:rPr>
          <w:rFonts w:ascii="Arial" w:hAnsi="Arial"/>
        </w:rPr>
        <w:t xml:space="preserve"> </w:t>
      </w:r>
      <w:r w:rsidRPr="006B3803">
        <w:rPr>
          <w:rFonts w:ascii="Arial" w:hAnsi="Arial"/>
        </w:rPr>
        <w:t xml:space="preserve">the </w:t>
      </w:r>
      <w:r w:rsidR="00130338" w:rsidRPr="006B3803">
        <w:rPr>
          <w:rFonts w:ascii="Arial" w:hAnsi="Arial"/>
        </w:rPr>
        <w:t>review.</w:t>
      </w:r>
    </w:p>
    <w:p w14:paraId="12BC15A8" w14:textId="77777777" w:rsidR="00516B78" w:rsidRPr="006B3803" w:rsidRDefault="00516B78" w:rsidP="00516B78">
      <w:pPr>
        <w:spacing w:after="0" w:line="240" w:lineRule="auto"/>
        <w:rPr>
          <w:rFonts w:ascii="Arial" w:hAnsi="Arial"/>
        </w:rPr>
      </w:pPr>
    </w:p>
    <w:p w14:paraId="5497985C" w14:textId="77777777" w:rsidR="00516B78" w:rsidRPr="00071016" w:rsidRDefault="00213A76" w:rsidP="00516B78">
      <w:pPr>
        <w:spacing w:after="0" w:line="240" w:lineRule="auto"/>
        <w:rPr>
          <w:rFonts w:ascii="Arial" w:hAnsi="Arial"/>
          <w:u w:val="single"/>
        </w:rPr>
      </w:pPr>
      <w:r w:rsidRPr="00071016">
        <w:rPr>
          <w:rFonts w:ascii="Arial" w:hAnsi="Arial"/>
          <w:u w:val="single"/>
        </w:rPr>
        <w:t>External</w:t>
      </w:r>
      <w:r w:rsidR="00516B78" w:rsidRPr="00071016">
        <w:rPr>
          <w:rFonts w:ascii="Arial" w:hAnsi="Arial"/>
          <w:u w:val="single"/>
        </w:rPr>
        <w:t xml:space="preserve"> EUR for </w:t>
      </w:r>
      <w:r w:rsidRPr="00071016">
        <w:rPr>
          <w:rFonts w:ascii="Arial" w:hAnsi="Arial"/>
          <w:u w:val="single"/>
        </w:rPr>
        <w:t>p</w:t>
      </w:r>
      <w:r w:rsidR="00516B78" w:rsidRPr="00071016">
        <w:rPr>
          <w:rFonts w:ascii="Arial" w:hAnsi="Arial"/>
          <w:u w:val="single"/>
        </w:rPr>
        <w:t xml:space="preserve">roviders not utilizing </w:t>
      </w:r>
      <w:r w:rsidR="001F535C">
        <w:rPr>
          <w:rFonts w:ascii="Arial" w:hAnsi="Arial"/>
          <w:u w:val="single"/>
        </w:rPr>
        <w:t>the County EHR</w:t>
      </w:r>
    </w:p>
    <w:p w14:paraId="56BCE274" w14:textId="77777777" w:rsidR="00516B78" w:rsidRPr="00071016" w:rsidRDefault="00516B78" w:rsidP="00516B78">
      <w:pPr>
        <w:spacing w:after="0" w:line="240" w:lineRule="auto"/>
        <w:rPr>
          <w:rFonts w:ascii="Arial" w:hAnsi="Arial"/>
          <w:i/>
        </w:rPr>
      </w:pPr>
      <w:r w:rsidRPr="00071016">
        <w:rPr>
          <w:rFonts w:ascii="Arial" w:hAnsi="Arial"/>
          <w:i/>
        </w:rPr>
        <w:t>QM Staff Responsibility:</w:t>
      </w:r>
    </w:p>
    <w:p w14:paraId="27485E99" w14:textId="77777777" w:rsidR="001316EF" w:rsidRDefault="001316EF" w:rsidP="001316EF">
      <w:pPr>
        <w:numPr>
          <w:ilvl w:val="0"/>
          <w:numId w:val="27"/>
        </w:numPr>
        <w:spacing w:after="0" w:line="240" w:lineRule="auto"/>
        <w:rPr>
          <w:rFonts w:ascii="Arial" w:hAnsi="Arial"/>
        </w:rPr>
      </w:pPr>
      <w:r w:rsidRPr="006B3803">
        <w:rPr>
          <w:rFonts w:ascii="Arial" w:hAnsi="Arial"/>
        </w:rPr>
        <w:t>QM selects the client(s)</w:t>
      </w:r>
      <w:r w:rsidRPr="00FC6354">
        <w:rPr>
          <w:rFonts w:ascii="Arial" w:hAnsi="Arial"/>
        </w:rPr>
        <w:t xml:space="preserve"> to be reviewed and runs the</w:t>
      </w:r>
      <w:r>
        <w:rPr>
          <w:rFonts w:ascii="Arial" w:hAnsi="Arial"/>
        </w:rPr>
        <w:t xml:space="preserve"> </w:t>
      </w:r>
      <w:r w:rsidR="001F535C">
        <w:rPr>
          <w:rFonts w:ascii="Arial" w:hAnsi="Arial"/>
        </w:rPr>
        <w:t>County EHR</w:t>
      </w:r>
      <w:r w:rsidR="001F535C" w:rsidRPr="00FC6354">
        <w:rPr>
          <w:rFonts w:ascii="Arial" w:hAnsi="Arial"/>
        </w:rPr>
        <w:t xml:space="preserve"> </w:t>
      </w:r>
      <w:r w:rsidRPr="00FC6354">
        <w:rPr>
          <w:rFonts w:ascii="Arial" w:hAnsi="Arial"/>
        </w:rPr>
        <w:t>reports necessary for the EUR.</w:t>
      </w:r>
    </w:p>
    <w:p w14:paraId="1E61E0FC" w14:textId="77777777" w:rsidR="001316EF" w:rsidRDefault="001316EF" w:rsidP="001316EF">
      <w:pPr>
        <w:numPr>
          <w:ilvl w:val="0"/>
          <w:numId w:val="27"/>
        </w:numPr>
        <w:spacing w:after="0" w:line="240" w:lineRule="auto"/>
        <w:rPr>
          <w:rFonts w:ascii="Arial" w:hAnsi="Arial"/>
        </w:rPr>
      </w:pPr>
      <w:r>
        <w:rPr>
          <w:rFonts w:ascii="Arial" w:hAnsi="Arial"/>
        </w:rPr>
        <w:t xml:space="preserve">QM coordinates with the Provider to determine the format the chart will be provided (e.g., reviewer to view the chart in the Provider’s EHR, documents to be provided in PDF Format, or physical documents to be provided). In circumstances of a reviewer </w:t>
      </w:r>
      <w:r w:rsidR="00C2565C">
        <w:rPr>
          <w:rFonts w:ascii="Arial" w:hAnsi="Arial"/>
        </w:rPr>
        <w:t xml:space="preserve">viewing the chart in </w:t>
      </w:r>
      <w:r>
        <w:rPr>
          <w:rFonts w:ascii="Arial" w:hAnsi="Arial"/>
        </w:rPr>
        <w:t>another Provider’s EHR, Q</w:t>
      </w:r>
      <w:r w:rsidR="00C2027E">
        <w:rPr>
          <w:rFonts w:ascii="Arial" w:hAnsi="Arial"/>
        </w:rPr>
        <w:t>M coordinates with the Provider</w:t>
      </w:r>
      <w:r w:rsidR="00C2565C">
        <w:rPr>
          <w:rFonts w:ascii="Arial" w:hAnsi="Arial"/>
        </w:rPr>
        <w:t xml:space="preserve"> to ensure</w:t>
      </w:r>
      <w:r>
        <w:rPr>
          <w:rFonts w:ascii="Arial" w:hAnsi="Arial"/>
        </w:rPr>
        <w:t xml:space="preserve"> all information necessary </w:t>
      </w:r>
      <w:r w:rsidR="00C2565C">
        <w:rPr>
          <w:rFonts w:ascii="Arial" w:hAnsi="Arial"/>
        </w:rPr>
        <w:t xml:space="preserve">for permissions is exchanged </w:t>
      </w:r>
      <w:r>
        <w:rPr>
          <w:rFonts w:ascii="Arial" w:hAnsi="Arial"/>
        </w:rPr>
        <w:t xml:space="preserve">prior to the review. </w:t>
      </w:r>
    </w:p>
    <w:p w14:paraId="2C00EF60" w14:textId="77777777" w:rsidR="00C2565C" w:rsidRPr="00FC6354" w:rsidRDefault="00C2565C" w:rsidP="001316EF">
      <w:pPr>
        <w:numPr>
          <w:ilvl w:val="0"/>
          <w:numId w:val="27"/>
        </w:numPr>
        <w:spacing w:after="0" w:line="240" w:lineRule="auto"/>
        <w:rPr>
          <w:rFonts w:ascii="Arial" w:hAnsi="Arial"/>
        </w:rPr>
      </w:pPr>
      <w:r>
        <w:rPr>
          <w:rFonts w:ascii="Arial" w:hAnsi="Arial"/>
        </w:rPr>
        <w:t xml:space="preserve">QM requests the Provider’s </w:t>
      </w:r>
      <w:r w:rsidR="005B687A">
        <w:rPr>
          <w:rFonts w:ascii="Arial" w:hAnsi="Arial"/>
        </w:rPr>
        <w:t xml:space="preserve">relevant </w:t>
      </w:r>
      <w:r w:rsidR="008E7387">
        <w:rPr>
          <w:rFonts w:ascii="Arial" w:hAnsi="Arial"/>
        </w:rPr>
        <w:t>t</w:t>
      </w:r>
      <w:r w:rsidR="005B687A">
        <w:rPr>
          <w:rFonts w:ascii="Arial" w:hAnsi="Arial"/>
        </w:rPr>
        <w:t>imeliness</w:t>
      </w:r>
      <w:r w:rsidR="00E21532">
        <w:rPr>
          <w:rFonts w:ascii="Arial" w:hAnsi="Arial"/>
        </w:rPr>
        <w:t xml:space="preserve"> </w:t>
      </w:r>
      <w:r w:rsidR="008E7387">
        <w:rPr>
          <w:rFonts w:ascii="Arial" w:hAnsi="Arial"/>
        </w:rPr>
        <w:t>r</w:t>
      </w:r>
      <w:r w:rsidR="00E26CF3">
        <w:rPr>
          <w:rFonts w:ascii="Arial" w:hAnsi="Arial"/>
        </w:rPr>
        <w:t>eport</w:t>
      </w:r>
      <w:r w:rsidR="005B687A">
        <w:rPr>
          <w:rFonts w:ascii="Arial" w:hAnsi="Arial"/>
        </w:rPr>
        <w:t>(s)</w:t>
      </w:r>
      <w:r w:rsidR="00E26CF3">
        <w:rPr>
          <w:rFonts w:ascii="Arial" w:hAnsi="Arial"/>
        </w:rPr>
        <w:t xml:space="preserve"> </w:t>
      </w:r>
      <w:r>
        <w:rPr>
          <w:rFonts w:ascii="Arial" w:hAnsi="Arial"/>
        </w:rPr>
        <w:t xml:space="preserve">to monitor timeliness and completion of Clinical Bundle Documentation. </w:t>
      </w:r>
    </w:p>
    <w:p w14:paraId="3AEC08D2" w14:textId="77777777" w:rsidR="001316EF" w:rsidRPr="00FC6354" w:rsidRDefault="001316EF" w:rsidP="001316EF">
      <w:pPr>
        <w:numPr>
          <w:ilvl w:val="0"/>
          <w:numId w:val="27"/>
        </w:numPr>
        <w:spacing w:after="0" w:line="240" w:lineRule="auto"/>
        <w:rPr>
          <w:rFonts w:ascii="Arial" w:hAnsi="Arial"/>
        </w:rPr>
      </w:pPr>
      <w:r w:rsidRPr="00FC6354">
        <w:rPr>
          <w:rFonts w:ascii="Arial" w:hAnsi="Arial"/>
        </w:rPr>
        <w:t xml:space="preserve">QM </w:t>
      </w:r>
      <w:proofErr w:type="gramStart"/>
      <w:r w:rsidRPr="00FC6354">
        <w:rPr>
          <w:rFonts w:ascii="Arial" w:hAnsi="Arial"/>
        </w:rPr>
        <w:t>makes arrangements</w:t>
      </w:r>
      <w:proofErr w:type="gramEnd"/>
      <w:r w:rsidRPr="00FC6354">
        <w:rPr>
          <w:rFonts w:ascii="Arial" w:hAnsi="Arial"/>
        </w:rPr>
        <w:t xml:space="preserve"> for location of review and coordinates all aspects of the review.</w:t>
      </w:r>
    </w:p>
    <w:p w14:paraId="0C1B3D0E" w14:textId="77777777" w:rsidR="001316EF" w:rsidRPr="00DF167E" w:rsidRDefault="001316EF" w:rsidP="001316EF">
      <w:pPr>
        <w:numPr>
          <w:ilvl w:val="0"/>
          <w:numId w:val="27"/>
        </w:numPr>
        <w:spacing w:after="0" w:line="240" w:lineRule="auto"/>
        <w:rPr>
          <w:rFonts w:ascii="Arial" w:hAnsi="Arial"/>
        </w:rPr>
      </w:pPr>
      <w:r w:rsidRPr="00D95832">
        <w:rPr>
          <w:rFonts w:ascii="Arial" w:hAnsi="Arial"/>
        </w:rPr>
        <w:t>QM oversees EUR/QA attendance, chairs URC</w:t>
      </w:r>
      <w:r w:rsidRPr="00DF167E">
        <w:rPr>
          <w:rFonts w:ascii="Arial" w:hAnsi="Arial"/>
        </w:rPr>
        <w:t xml:space="preserve"> meetings, and provides technical assistance as needed.</w:t>
      </w:r>
    </w:p>
    <w:p w14:paraId="0C01F09F" w14:textId="77777777" w:rsidR="001316EF" w:rsidRPr="006B3803" w:rsidRDefault="001316EF" w:rsidP="001316EF">
      <w:pPr>
        <w:numPr>
          <w:ilvl w:val="0"/>
          <w:numId w:val="27"/>
        </w:numPr>
        <w:spacing w:after="0" w:line="240" w:lineRule="auto"/>
        <w:rPr>
          <w:rFonts w:ascii="Arial" w:hAnsi="Arial"/>
        </w:rPr>
      </w:pPr>
      <w:r w:rsidRPr="006B3803">
        <w:rPr>
          <w:rFonts w:ascii="Arial" w:hAnsi="Arial"/>
        </w:rPr>
        <w:t>QM provides additional quality assurance reports for providers to make corrections and re-</w:t>
      </w:r>
      <w:proofErr w:type="gramStart"/>
      <w:r w:rsidRPr="006B3803">
        <w:rPr>
          <w:rFonts w:ascii="Arial" w:hAnsi="Arial"/>
        </w:rPr>
        <w:t>submit</w:t>
      </w:r>
      <w:proofErr w:type="gramEnd"/>
      <w:r w:rsidRPr="006B3803">
        <w:rPr>
          <w:rFonts w:ascii="Arial" w:hAnsi="Arial"/>
        </w:rPr>
        <w:t xml:space="preserve"> to QM.</w:t>
      </w:r>
    </w:p>
    <w:p w14:paraId="4178AF85" w14:textId="77777777" w:rsidR="00516B78" w:rsidRPr="00E15EC3" w:rsidRDefault="00516B78" w:rsidP="00516B78">
      <w:pPr>
        <w:spacing w:after="0" w:line="240" w:lineRule="auto"/>
        <w:rPr>
          <w:rFonts w:ascii="Arial" w:hAnsi="Arial"/>
        </w:rPr>
      </w:pPr>
    </w:p>
    <w:p w14:paraId="4DF25E27" w14:textId="77777777" w:rsidR="00516B78" w:rsidRPr="006B3803" w:rsidRDefault="00133F30" w:rsidP="00516B78">
      <w:pPr>
        <w:spacing w:after="0" w:line="240" w:lineRule="auto"/>
        <w:rPr>
          <w:rFonts w:ascii="Arial" w:hAnsi="Arial"/>
          <w:i/>
        </w:rPr>
      </w:pPr>
      <w:r w:rsidRPr="006B3803">
        <w:rPr>
          <w:rFonts w:ascii="Arial" w:hAnsi="Arial"/>
          <w:i/>
        </w:rPr>
        <w:t xml:space="preserve">Provider </w:t>
      </w:r>
      <w:r w:rsidR="00130338" w:rsidRPr="006B3803">
        <w:rPr>
          <w:rFonts w:ascii="Arial" w:hAnsi="Arial"/>
          <w:i/>
        </w:rPr>
        <w:t>Responsibility:</w:t>
      </w:r>
    </w:p>
    <w:p w14:paraId="6612DA07" w14:textId="77777777" w:rsidR="001316EF" w:rsidRPr="006B3803" w:rsidRDefault="001316EF" w:rsidP="00071016">
      <w:pPr>
        <w:numPr>
          <w:ilvl w:val="0"/>
          <w:numId w:val="28"/>
        </w:numPr>
        <w:spacing w:after="0" w:line="240" w:lineRule="auto"/>
        <w:rPr>
          <w:rFonts w:ascii="Arial" w:hAnsi="Arial"/>
        </w:rPr>
      </w:pPr>
      <w:r w:rsidRPr="00E15EC3">
        <w:rPr>
          <w:rFonts w:ascii="Arial" w:hAnsi="Arial"/>
        </w:rPr>
        <w:t xml:space="preserve">Provider is responsible for ensuring that staff designated for this purpose </w:t>
      </w:r>
      <w:proofErr w:type="gramStart"/>
      <w:r w:rsidR="001B38B7">
        <w:rPr>
          <w:rFonts w:ascii="Arial" w:hAnsi="Arial"/>
        </w:rPr>
        <w:t>collaborates</w:t>
      </w:r>
      <w:proofErr w:type="gramEnd"/>
      <w:r w:rsidR="001B38B7">
        <w:rPr>
          <w:rFonts w:ascii="Arial" w:hAnsi="Arial"/>
        </w:rPr>
        <w:t xml:space="preserve"> with QM throughout the</w:t>
      </w:r>
      <w:r w:rsidRPr="006B3803">
        <w:rPr>
          <w:rFonts w:ascii="Arial" w:hAnsi="Arial"/>
        </w:rPr>
        <w:t xml:space="preserve"> entire review</w:t>
      </w:r>
      <w:r w:rsidR="00E421C3">
        <w:rPr>
          <w:rFonts w:ascii="Arial" w:hAnsi="Arial"/>
        </w:rPr>
        <w:t xml:space="preserve"> process</w:t>
      </w:r>
      <w:r w:rsidRPr="006B3803">
        <w:rPr>
          <w:rFonts w:ascii="Arial" w:hAnsi="Arial"/>
        </w:rPr>
        <w:t>.</w:t>
      </w:r>
    </w:p>
    <w:p w14:paraId="7C4332E7" w14:textId="77777777" w:rsidR="001316EF" w:rsidRPr="006B3803" w:rsidRDefault="001316EF" w:rsidP="00071016">
      <w:pPr>
        <w:numPr>
          <w:ilvl w:val="0"/>
          <w:numId w:val="28"/>
        </w:numPr>
        <w:spacing w:after="0" w:line="240" w:lineRule="auto"/>
        <w:rPr>
          <w:rFonts w:ascii="Arial" w:hAnsi="Arial"/>
        </w:rPr>
      </w:pPr>
      <w:r w:rsidRPr="006B3803">
        <w:rPr>
          <w:rFonts w:ascii="Arial" w:hAnsi="Arial"/>
        </w:rPr>
        <w:t>All MHP services are provided under the direction of staff designated in the category of Licensed Practitioner of the Healing Arts (LPHA)</w:t>
      </w:r>
      <w:r w:rsidRPr="00CD10EA">
        <w:rPr>
          <w:rFonts w:ascii="Arial" w:hAnsi="Arial"/>
        </w:rPr>
        <w:t xml:space="preserve"> or approved LPHA Waived staff.  Staff who </w:t>
      </w:r>
      <w:r w:rsidR="001B38B7">
        <w:rPr>
          <w:rFonts w:ascii="Arial" w:hAnsi="Arial"/>
        </w:rPr>
        <w:t>approve</w:t>
      </w:r>
      <w:r w:rsidR="00A91EBC">
        <w:rPr>
          <w:rFonts w:ascii="Arial" w:hAnsi="Arial"/>
        </w:rPr>
        <w:t xml:space="preserve"> </w:t>
      </w:r>
      <w:r w:rsidRPr="00CD10EA">
        <w:rPr>
          <w:rFonts w:ascii="Arial" w:hAnsi="Arial"/>
        </w:rPr>
        <w:t xml:space="preserve">the External EUR </w:t>
      </w:r>
      <w:r w:rsidR="001B38B7">
        <w:rPr>
          <w:rFonts w:ascii="Arial" w:hAnsi="Arial"/>
        </w:rPr>
        <w:t xml:space="preserve">corrections </w:t>
      </w:r>
      <w:r w:rsidRPr="00CD10EA">
        <w:rPr>
          <w:rFonts w:ascii="Arial" w:hAnsi="Arial"/>
        </w:rPr>
        <w:t>must be a qualified LPHA or approved LPHA Waived staff</w:t>
      </w:r>
      <w:r w:rsidRPr="00FC6354">
        <w:rPr>
          <w:rFonts w:ascii="Arial" w:hAnsi="Arial"/>
        </w:rPr>
        <w:t xml:space="preserve"> who is</w:t>
      </w:r>
      <w:r w:rsidR="00C2565C">
        <w:rPr>
          <w:rFonts w:ascii="Arial" w:hAnsi="Arial"/>
        </w:rPr>
        <w:t xml:space="preserve"> a current user of the Provider’s EHR and has </w:t>
      </w:r>
      <w:r w:rsidRPr="00D95832">
        <w:rPr>
          <w:rFonts w:ascii="Arial" w:hAnsi="Arial"/>
        </w:rPr>
        <w:t xml:space="preserve">working familiarity with the </w:t>
      </w:r>
      <w:r w:rsidR="00C2565C">
        <w:rPr>
          <w:rFonts w:ascii="Arial" w:hAnsi="Arial"/>
        </w:rPr>
        <w:t>Provider’s EHR</w:t>
      </w:r>
      <w:r w:rsidRPr="00DF167E">
        <w:rPr>
          <w:rFonts w:ascii="Arial" w:hAnsi="Arial"/>
        </w:rPr>
        <w:t xml:space="preserve"> as well as MHP documentation requireme</w:t>
      </w:r>
      <w:r w:rsidR="00C2027E">
        <w:rPr>
          <w:rFonts w:ascii="Arial" w:hAnsi="Arial"/>
        </w:rPr>
        <w:t xml:space="preserve">nts. </w:t>
      </w:r>
      <w:r w:rsidR="00B63F25" w:rsidRPr="00B63F25">
        <w:rPr>
          <w:rFonts w:ascii="Arial" w:hAnsi="Arial"/>
        </w:rPr>
        <w:t xml:space="preserve">For </w:t>
      </w:r>
      <w:r w:rsidR="00B63F25">
        <w:rPr>
          <w:rFonts w:ascii="Arial" w:hAnsi="Arial"/>
        </w:rPr>
        <w:t>Providers with their own EHR</w:t>
      </w:r>
      <w:r w:rsidR="00B63F25" w:rsidRPr="00B63F25">
        <w:rPr>
          <w:rFonts w:ascii="Arial" w:hAnsi="Arial"/>
        </w:rPr>
        <w:t xml:space="preserve"> EUR</w:t>
      </w:r>
      <w:r w:rsidR="00B63F25">
        <w:rPr>
          <w:rFonts w:ascii="Arial" w:hAnsi="Arial"/>
        </w:rPr>
        <w:t>,</w:t>
      </w:r>
      <w:r w:rsidR="00B63F25" w:rsidRPr="00B63F25">
        <w:rPr>
          <w:rFonts w:ascii="Arial" w:hAnsi="Arial"/>
        </w:rPr>
        <w:t xml:space="preserve"> it is expected that at least one representative from each provider </w:t>
      </w:r>
      <w:proofErr w:type="spellStart"/>
      <w:r w:rsidR="001B38B7">
        <w:rPr>
          <w:rFonts w:ascii="Arial" w:hAnsi="Arial"/>
        </w:rPr>
        <w:t>coordianates</w:t>
      </w:r>
      <w:proofErr w:type="spellEnd"/>
      <w:r w:rsidR="001B38B7">
        <w:rPr>
          <w:rFonts w:ascii="Arial" w:hAnsi="Arial"/>
        </w:rPr>
        <w:t xml:space="preserve"> with QM </w:t>
      </w:r>
      <w:proofErr w:type="gramStart"/>
      <w:r w:rsidR="001B38B7">
        <w:rPr>
          <w:rFonts w:ascii="Arial" w:hAnsi="Arial"/>
        </w:rPr>
        <w:t>in regards to</w:t>
      </w:r>
      <w:proofErr w:type="gramEnd"/>
      <w:r w:rsidR="001B38B7">
        <w:rPr>
          <w:rFonts w:ascii="Arial" w:hAnsi="Arial"/>
        </w:rPr>
        <w:t xml:space="preserve"> the review</w:t>
      </w:r>
      <w:r w:rsidR="00C53EB8">
        <w:rPr>
          <w:rFonts w:ascii="Arial" w:hAnsi="Arial"/>
        </w:rPr>
        <w:t>.</w:t>
      </w:r>
    </w:p>
    <w:p w14:paraId="3904CB7E" w14:textId="77777777" w:rsidR="00516B78" w:rsidRPr="00CD10EA" w:rsidRDefault="00133F30" w:rsidP="00071016">
      <w:pPr>
        <w:numPr>
          <w:ilvl w:val="0"/>
          <w:numId w:val="28"/>
        </w:numPr>
        <w:spacing w:after="0" w:line="240" w:lineRule="auto"/>
        <w:rPr>
          <w:rFonts w:ascii="Arial" w:hAnsi="Arial"/>
        </w:rPr>
      </w:pPr>
      <w:r w:rsidRPr="00CD10EA">
        <w:rPr>
          <w:rFonts w:ascii="Arial" w:hAnsi="Arial"/>
        </w:rPr>
        <w:t xml:space="preserve">Provider </w:t>
      </w:r>
      <w:r w:rsidR="00516B78" w:rsidRPr="00CD10EA">
        <w:rPr>
          <w:rFonts w:ascii="Arial" w:hAnsi="Arial"/>
        </w:rPr>
        <w:t>is responsible for designating staff to be available for technical assistance</w:t>
      </w:r>
      <w:r w:rsidR="001B38B7">
        <w:rPr>
          <w:rFonts w:ascii="Arial" w:hAnsi="Arial"/>
        </w:rPr>
        <w:t xml:space="preserve"> should reviewer conduct review in the provider’s EHR</w:t>
      </w:r>
      <w:r w:rsidR="00516B78" w:rsidRPr="00CD10EA">
        <w:rPr>
          <w:rFonts w:ascii="Arial" w:hAnsi="Arial"/>
        </w:rPr>
        <w:t>.</w:t>
      </w:r>
    </w:p>
    <w:p w14:paraId="07FF791E" w14:textId="77777777" w:rsidR="00516B78" w:rsidRPr="00CD10EA" w:rsidRDefault="00516B78" w:rsidP="00516B78">
      <w:pPr>
        <w:spacing w:after="0" w:line="240" w:lineRule="auto"/>
        <w:rPr>
          <w:rFonts w:ascii="Arial" w:hAnsi="Arial"/>
          <w:u w:val="single"/>
        </w:rPr>
      </w:pPr>
    </w:p>
    <w:p w14:paraId="6ED62D4A" w14:textId="77777777" w:rsidR="00516B78" w:rsidRPr="00CD10EA" w:rsidRDefault="00213A76" w:rsidP="00516B78">
      <w:pPr>
        <w:spacing w:after="0" w:line="240" w:lineRule="auto"/>
        <w:rPr>
          <w:rFonts w:ascii="Arial" w:hAnsi="Arial"/>
          <w:u w:val="single"/>
        </w:rPr>
      </w:pPr>
      <w:r w:rsidRPr="00CD10EA">
        <w:rPr>
          <w:rFonts w:ascii="Arial" w:hAnsi="Arial"/>
          <w:u w:val="single"/>
        </w:rPr>
        <w:t>Internal p</w:t>
      </w:r>
      <w:r w:rsidR="00133F30" w:rsidRPr="00CD10EA">
        <w:rPr>
          <w:rFonts w:ascii="Arial" w:hAnsi="Arial"/>
          <w:u w:val="single"/>
        </w:rPr>
        <w:t xml:space="preserve">rovider </w:t>
      </w:r>
      <w:r w:rsidR="00130338" w:rsidRPr="00CD10EA">
        <w:rPr>
          <w:rFonts w:ascii="Arial" w:hAnsi="Arial"/>
          <w:u w:val="single"/>
        </w:rPr>
        <w:t>UR</w:t>
      </w:r>
      <w:r w:rsidRPr="00CD10EA">
        <w:rPr>
          <w:rFonts w:ascii="Arial" w:hAnsi="Arial"/>
          <w:u w:val="single"/>
        </w:rPr>
        <w:t xml:space="preserve"> (IUR)</w:t>
      </w:r>
      <w:r w:rsidR="00130338" w:rsidRPr="00CD10EA">
        <w:rPr>
          <w:rFonts w:ascii="Arial" w:hAnsi="Arial"/>
          <w:u w:val="single"/>
        </w:rPr>
        <w:t xml:space="preserve"> </w:t>
      </w:r>
    </w:p>
    <w:p w14:paraId="29947555" w14:textId="77777777" w:rsidR="00516B78" w:rsidRPr="00CD10EA" w:rsidRDefault="00516B78" w:rsidP="00516B78">
      <w:pPr>
        <w:spacing w:after="0" w:line="240" w:lineRule="auto"/>
        <w:rPr>
          <w:rFonts w:ascii="Arial" w:hAnsi="Arial"/>
          <w:i/>
        </w:rPr>
      </w:pPr>
      <w:r w:rsidRPr="00CD10EA">
        <w:rPr>
          <w:rFonts w:ascii="Arial" w:hAnsi="Arial"/>
          <w:i/>
        </w:rPr>
        <w:t>QM Staff Responsibility:</w:t>
      </w:r>
    </w:p>
    <w:p w14:paraId="3F6604B0" w14:textId="77777777" w:rsidR="00516B78" w:rsidRPr="00CD10EA" w:rsidRDefault="00516B78" w:rsidP="00130338">
      <w:pPr>
        <w:numPr>
          <w:ilvl w:val="0"/>
          <w:numId w:val="9"/>
        </w:numPr>
        <w:tabs>
          <w:tab w:val="clear" w:pos="360"/>
        </w:tabs>
        <w:spacing w:after="0" w:line="240" w:lineRule="auto"/>
        <w:ind w:left="720"/>
        <w:rPr>
          <w:rFonts w:ascii="Arial" w:hAnsi="Arial"/>
        </w:rPr>
      </w:pPr>
      <w:r w:rsidRPr="00CD10EA">
        <w:rPr>
          <w:rFonts w:ascii="Arial" w:hAnsi="Arial"/>
        </w:rPr>
        <w:t xml:space="preserve">Provides technical support to </w:t>
      </w:r>
      <w:r w:rsidR="00C050FC" w:rsidRPr="00CD10EA">
        <w:rPr>
          <w:rFonts w:ascii="Arial" w:hAnsi="Arial"/>
        </w:rPr>
        <w:t xml:space="preserve">providers </w:t>
      </w:r>
      <w:r w:rsidRPr="00CD10EA">
        <w:rPr>
          <w:rFonts w:ascii="Arial" w:hAnsi="Arial"/>
        </w:rPr>
        <w:t>as needed</w:t>
      </w:r>
      <w:r w:rsidR="00213A76" w:rsidRPr="00CD10EA">
        <w:rPr>
          <w:rFonts w:ascii="Arial" w:hAnsi="Arial"/>
        </w:rPr>
        <w:t xml:space="preserve"> and tracks all data. </w:t>
      </w:r>
    </w:p>
    <w:p w14:paraId="47CEA05D" w14:textId="77777777" w:rsidR="00130338" w:rsidRPr="00E53CDA" w:rsidRDefault="00130338" w:rsidP="00516B78">
      <w:pPr>
        <w:spacing w:after="0" w:line="240" w:lineRule="auto"/>
        <w:rPr>
          <w:rFonts w:ascii="Arial" w:hAnsi="Arial"/>
        </w:rPr>
      </w:pPr>
    </w:p>
    <w:p w14:paraId="5CEAF41D" w14:textId="77777777" w:rsidR="00516B78" w:rsidRPr="00CD10EA" w:rsidRDefault="00133F30" w:rsidP="00516B78">
      <w:pPr>
        <w:spacing w:after="0" w:line="240" w:lineRule="auto"/>
        <w:rPr>
          <w:rFonts w:ascii="Arial" w:hAnsi="Arial"/>
        </w:rPr>
      </w:pPr>
      <w:r w:rsidRPr="00CD10EA">
        <w:rPr>
          <w:rFonts w:ascii="Arial" w:hAnsi="Arial"/>
          <w:i/>
        </w:rPr>
        <w:t xml:space="preserve">Provider </w:t>
      </w:r>
      <w:r w:rsidR="00516B78" w:rsidRPr="00CD10EA">
        <w:rPr>
          <w:rFonts w:ascii="Arial" w:hAnsi="Arial"/>
          <w:i/>
        </w:rPr>
        <w:t>Responsibility:</w:t>
      </w:r>
    </w:p>
    <w:p w14:paraId="3CA3DEB1" w14:textId="77777777" w:rsidR="00516B78" w:rsidRPr="00DF167E" w:rsidRDefault="00516B78" w:rsidP="00130338">
      <w:pPr>
        <w:numPr>
          <w:ilvl w:val="0"/>
          <w:numId w:val="6"/>
        </w:numPr>
        <w:tabs>
          <w:tab w:val="clear" w:pos="360"/>
        </w:tabs>
        <w:spacing w:after="0" w:line="240" w:lineRule="auto"/>
        <w:ind w:left="720"/>
        <w:rPr>
          <w:rFonts w:ascii="Arial" w:hAnsi="Arial"/>
        </w:rPr>
      </w:pPr>
      <w:r w:rsidRPr="00CD10EA">
        <w:rPr>
          <w:rFonts w:ascii="Arial" w:hAnsi="Arial"/>
        </w:rPr>
        <w:lastRenderedPageBreak/>
        <w:t xml:space="preserve">Each </w:t>
      </w:r>
      <w:r w:rsidR="00133F30" w:rsidRPr="00CD10EA">
        <w:rPr>
          <w:rFonts w:ascii="Arial" w:hAnsi="Arial"/>
        </w:rPr>
        <w:t xml:space="preserve">provider </w:t>
      </w:r>
      <w:r w:rsidRPr="00CD10EA">
        <w:rPr>
          <w:rFonts w:ascii="Arial" w:hAnsi="Arial"/>
        </w:rPr>
        <w:t>will develop a methodology for the selection of a sample of case records for review in accordance with the goals o</w:t>
      </w:r>
      <w:r w:rsidR="006A5681" w:rsidRPr="00CD10EA">
        <w:rPr>
          <w:rFonts w:ascii="Arial" w:hAnsi="Arial"/>
        </w:rPr>
        <w:t xml:space="preserve">f that review and provide the </w:t>
      </w:r>
      <w:r w:rsidR="00EE4DF4">
        <w:rPr>
          <w:rFonts w:ascii="Arial" w:hAnsi="Arial"/>
        </w:rPr>
        <w:t>C</w:t>
      </w:r>
      <w:r w:rsidR="006A5681" w:rsidRPr="00CD10EA">
        <w:rPr>
          <w:rFonts w:ascii="Arial" w:hAnsi="Arial"/>
        </w:rPr>
        <w:t>ontract</w:t>
      </w:r>
      <w:r w:rsidRPr="00FC6354">
        <w:rPr>
          <w:rFonts w:ascii="Arial" w:hAnsi="Arial"/>
        </w:rPr>
        <w:t xml:space="preserve"> </w:t>
      </w:r>
      <w:r w:rsidR="00EE4DF4">
        <w:rPr>
          <w:rFonts w:ascii="Arial" w:hAnsi="Arial"/>
        </w:rPr>
        <w:t>M</w:t>
      </w:r>
      <w:r w:rsidRPr="00FC6354">
        <w:rPr>
          <w:rFonts w:ascii="Arial" w:hAnsi="Arial"/>
        </w:rPr>
        <w:t xml:space="preserve">onitor with the procedure and rationale for that methodology, in accordance with their </w:t>
      </w:r>
      <w:r w:rsidR="00130338" w:rsidRPr="00D95832">
        <w:rPr>
          <w:rFonts w:ascii="Arial" w:hAnsi="Arial"/>
        </w:rPr>
        <w:t>specific contract requirements.</w:t>
      </w:r>
    </w:p>
    <w:p w14:paraId="75A30430" w14:textId="77777777" w:rsidR="00516B78" w:rsidRPr="006B3803" w:rsidRDefault="00516B78" w:rsidP="00130338">
      <w:pPr>
        <w:numPr>
          <w:ilvl w:val="0"/>
          <w:numId w:val="6"/>
        </w:numPr>
        <w:tabs>
          <w:tab w:val="clear" w:pos="360"/>
        </w:tabs>
        <w:spacing w:after="0" w:line="240" w:lineRule="auto"/>
        <w:ind w:left="720"/>
        <w:rPr>
          <w:rFonts w:ascii="Arial" w:hAnsi="Arial"/>
        </w:rPr>
      </w:pPr>
      <w:r w:rsidRPr="00E15EC3">
        <w:rPr>
          <w:rFonts w:ascii="Arial" w:hAnsi="Arial"/>
        </w:rPr>
        <w:t xml:space="preserve">Each </w:t>
      </w:r>
      <w:r w:rsidR="00133F30" w:rsidRPr="00E15EC3">
        <w:rPr>
          <w:rFonts w:ascii="Arial" w:hAnsi="Arial"/>
        </w:rPr>
        <w:t>provider</w:t>
      </w:r>
      <w:r w:rsidRPr="00E15EC3">
        <w:rPr>
          <w:rFonts w:ascii="Arial" w:hAnsi="Arial"/>
        </w:rPr>
        <w:t xml:space="preserve"> will identify staff to participate in the internal review</w:t>
      </w:r>
      <w:r w:rsidR="00130338" w:rsidRPr="00C47701">
        <w:rPr>
          <w:rFonts w:ascii="Arial" w:hAnsi="Arial"/>
        </w:rPr>
        <w:t xml:space="preserve">. </w:t>
      </w:r>
      <w:r w:rsidRPr="00C47701">
        <w:rPr>
          <w:rFonts w:ascii="Arial" w:hAnsi="Arial"/>
        </w:rPr>
        <w:t xml:space="preserve"> Staff may be selected based on specific roles and functions, specific skill</w:t>
      </w:r>
      <w:r w:rsidR="00213A76" w:rsidRPr="006B3803">
        <w:rPr>
          <w:rFonts w:ascii="Arial" w:hAnsi="Arial"/>
        </w:rPr>
        <w:t>s</w:t>
      </w:r>
      <w:r w:rsidRPr="006B3803">
        <w:rPr>
          <w:rFonts w:ascii="Arial" w:hAnsi="Arial"/>
        </w:rPr>
        <w:t xml:space="preserve"> and training</w:t>
      </w:r>
      <w:r w:rsidR="00130338" w:rsidRPr="006B3803">
        <w:rPr>
          <w:rFonts w:ascii="Arial" w:hAnsi="Arial"/>
        </w:rPr>
        <w:t>, or as subject matter experts.</w:t>
      </w:r>
    </w:p>
    <w:p w14:paraId="09E4A81E" w14:textId="77777777" w:rsidR="00516B78" w:rsidRPr="006B3803" w:rsidRDefault="00516B78" w:rsidP="00130338">
      <w:pPr>
        <w:numPr>
          <w:ilvl w:val="0"/>
          <w:numId w:val="6"/>
        </w:numPr>
        <w:tabs>
          <w:tab w:val="clear" w:pos="360"/>
        </w:tabs>
        <w:spacing w:after="0" w:line="240" w:lineRule="auto"/>
        <w:ind w:left="720"/>
        <w:rPr>
          <w:rFonts w:ascii="Arial" w:hAnsi="Arial"/>
        </w:rPr>
      </w:pPr>
      <w:r w:rsidRPr="00CD10EA">
        <w:rPr>
          <w:rFonts w:ascii="Arial" w:hAnsi="Arial"/>
        </w:rPr>
        <w:t xml:space="preserve">Each </w:t>
      </w:r>
      <w:r w:rsidR="00133F30" w:rsidRPr="00CD10EA">
        <w:rPr>
          <w:rFonts w:ascii="Arial" w:hAnsi="Arial"/>
        </w:rPr>
        <w:t>provider</w:t>
      </w:r>
      <w:r w:rsidR="00213A76" w:rsidRPr="00CD10EA">
        <w:rPr>
          <w:rFonts w:ascii="Arial" w:hAnsi="Arial"/>
        </w:rPr>
        <w:t xml:space="preserve"> </w:t>
      </w:r>
      <w:r w:rsidRPr="00CD10EA">
        <w:rPr>
          <w:rFonts w:ascii="Arial" w:hAnsi="Arial"/>
        </w:rPr>
        <w:t xml:space="preserve">will submit monthly findings of </w:t>
      </w:r>
      <w:r w:rsidR="00F469C3" w:rsidRPr="00CD10EA">
        <w:rPr>
          <w:rFonts w:ascii="Arial" w:hAnsi="Arial"/>
        </w:rPr>
        <w:t>I</w:t>
      </w:r>
      <w:r w:rsidRPr="00CD10EA">
        <w:rPr>
          <w:rFonts w:ascii="Arial" w:hAnsi="Arial"/>
        </w:rPr>
        <w:t>UR activities</w:t>
      </w:r>
      <w:r w:rsidRPr="00FC6354">
        <w:rPr>
          <w:rFonts w:ascii="Arial" w:hAnsi="Arial"/>
        </w:rPr>
        <w:t xml:space="preserve"> </w:t>
      </w:r>
      <w:r w:rsidR="00B558AA" w:rsidRPr="00DF167E">
        <w:rPr>
          <w:rFonts w:ascii="Arial" w:hAnsi="Arial"/>
        </w:rPr>
        <w:t xml:space="preserve">to QM staff </w:t>
      </w:r>
      <w:r w:rsidRPr="00E15EC3">
        <w:rPr>
          <w:rFonts w:ascii="Arial" w:hAnsi="Arial"/>
        </w:rPr>
        <w:t>by the 5</w:t>
      </w:r>
      <w:r w:rsidRPr="00E15EC3">
        <w:rPr>
          <w:rFonts w:ascii="Arial" w:hAnsi="Arial"/>
          <w:vertAlign w:val="superscript"/>
        </w:rPr>
        <w:t>th</w:t>
      </w:r>
      <w:r w:rsidRPr="00E15EC3">
        <w:rPr>
          <w:rFonts w:ascii="Arial" w:hAnsi="Arial"/>
        </w:rPr>
        <w:t xml:space="preserve"> day of the month following the review</w:t>
      </w:r>
      <w:r w:rsidR="00B558AA" w:rsidRPr="006B3803">
        <w:rPr>
          <w:rFonts w:ascii="Arial" w:hAnsi="Arial"/>
        </w:rPr>
        <w:t>, unless otherwise stipulated.</w:t>
      </w:r>
    </w:p>
    <w:p w14:paraId="241231FC" w14:textId="77777777" w:rsidR="00516B78" w:rsidRPr="006B3803" w:rsidRDefault="00516B78" w:rsidP="00130338">
      <w:pPr>
        <w:numPr>
          <w:ilvl w:val="0"/>
          <w:numId w:val="6"/>
        </w:numPr>
        <w:tabs>
          <w:tab w:val="clear" w:pos="360"/>
        </w:tabs>
        <w:spacing w:after="0" w:line="240" w:lineRule="auto"/>
        <w:ind w:left="720"/>
        <w:rPr>
          <w:rFonts w:ascii="Arial" w:hAnsi="Arial"/>
        </w:rPr>
      </w:pPr>
      <w:r w:rsidRPr="00CD10EA">
        <w:rPr>
          <w:rFonts w:ascii="Arial" w:hAnsi="Arial"/>
        </w:rPr>
        <w:t xml:space="preserve">Each </w:t>
      </w:r>
      <w:r w:rsidR="00133F30" w:rsidRPr="00FC6354">
        <w:rPr>
          <w:rFonts w:ascii="Arial" w:hAnsi="Arial"/>
        </w:rPr>
        <w:t>provider</w:t>
      </w:r>
      <w:r w:rsidR="00133F30" w:rsidRPr="00182EA9">
        <w:rPr>
          <w:rFonts w:ascii="Arial" w:hAnsi="Arial"/>
        </w:rPr>
        <w:t>’s</w:t>
      </w:r>
      <w:r w:rsidR="00133F30" w:rsidRPr="00FC6354">
        <w:rPr>
          <w:rFonts w:ascii="Arial" w:hAnsi="Arial"/>
        </w:rPr>
        <w:t xml:space="preserve"> </w:t>
      </w:r>
      <w:r w:rsidRPr="00FC6354">
        <w:rPr>
          <w:rFonts w:ascii="Arial" w:hAnsi="Arial"/>
        </w:rPr>
        <w:t>internal review</w:t>
      </w:r>
      <w:r w:rsidR="00421485">
        <w:rPr>
          <w:rFonts w:ascii="Arial" w:hAnsi="Arial"/>
        </w:rPr>
        <w:t xml:space="preserve"> minimum requirements</w:t>
      </w:r>
      <w:r w:rsidRPr="00FC6354">
        <w:rPr>
          <w:rFonts w:ascii="Arial" w:hAnsi="Arial"/>
        </w:rPr>
        <w:t xml:space="preserve"> </w:t>
      </w:r>
      <w:r w:rsidR="00421485">
        <w:rPr>
          <w:rFonts w:ascii="Arial" w:hAnsi="Arial"/>
        </w:rPr>
        <w:t xml:space="preserve">will </w:t>
      </w:r>
      <w:r w:rsidR="00B558AA" w:rsidRPr="00FC6354">
        <w:rPr>
          <w:rFonts w:ascii="Arial" w:hAnsi="Arial"/>
        </w:rPr>
        <w:t xml:space="preserve">be updated </w:t>
      </w:r>
      <w:r w:rsidRPr="00D95832">
        <w:rPr>
          <w:rFonts w:ascii="Arial" w:hAnsi="Arial"/>
        </w:rPr>
        <w:t>annually</w:t>
      </w:r>
      <w:r w:rsidR="00421485">
        <w:rPr>
          <w:rFonts w:ascii="Arial" w:hAnsi="Arial"/>
        </w:rPr>
        <w:t>. All data from reviews regarding</w:t>
      </w:r>
      <w:r w:rsidRPr="00E15EC3">
        <w:rPr>
          <w:rFonts w:ascii="Arial" w:hAnsi="Arial"/>
        </w:rPr>
        <w:t xml:space="preserve"> any selected indicators or review elements</w:t>
      </w:r>
      <w:r w:rsidR="00421485">
        <w:rPr>
          <w:rFonts w:ascii="Arial" w:hAnsi="Arial"/>
        </w:rPr>
        <w:t xml:space="preserve"> will be recorded within</w:t>
      </w:r>
      <w:r w:rsidRPr="00E15EC3">
        <w:rPr>
          <w:rFonts w:ascii="Arial" w:hAnsi="Arial"/>
        </w:rPr>
        <w:t xml:space="preserve"> the MHP’s Quality</w:t>
      </w:r>
      <w:r w:rsidR="00B558AA" w:rsidRPr="00E15EC3">
        <w:rPr>
          <w:rFonts w:ascii="Arial" w:hAnsi="Arial"/>
        </w:rPr>
        <w:t xml:space="preserve"> </w:t>
      </w:r>
      <w:r w:rsidR="005C5C85" w:rsidRPr="00E15EC3">
        <w:rPr>
          <w:rFonts w:ascii="Arial" w:hAnsi="Arial"/>
        </w:rPr>
        <w:t>Assessment and Performance Improvement (QAPI) Program</w:t>
      </w:r>
      <w:r w:rsidRPr="006B3803">
        <w:rPr>
          <w:rFonts w:ascii="Arial" w:hAnsi="Arial"/>
        </w:rPr>
        <w:t>.</w:t>
      </w:r>
    </w:p>
    <w:p w14:paraId="69145507" w14:textId="77777777" w:rsidR="00516B78" w:rsidRPr="006B3803" w:rsidRDefault="00516B78" w:rsidP="00516B78">
      <w:pPr>
        <w:spacing w:after="0" w:line="240" w:lineRule="auto"/>
        <w:rPr>
          <w:rFonts w:ascii="Arial" w:hAnsi="Arial"/>
        </w:rPr>
      </w:pPr>
    </w:p>
    <w:p w14:paraId="4C0EEE7F" w14:textId="77777777" w:rsidR="00516B78" w:rsidRPr="00CD10EA" w:rsidRDefault="00B558AA" w:rsidP="00130338">
      <w:pPr>
        <w:numPr>
          <w:ilvl w:val="0"/>
          <w:numId w:val="19"/>
        </w:numPr>
        <w:spacing w:after="0" w:line="240" w:lineRule="auto"/>
        <w:ind w:left="360"/>
        <w:rPr>
          <w:rFonts w:ascii="Arial" w:hAnsi="Arial"/>
          <w:b/>
        </w:rPr>
      </w:pPr>
      <w:r w:rsidRPr="00CD10EA">
        <w:rPr>
          <w:rFonts w:ascii="Arial" w:hAnsi="Arial"/>
          <w:b/>
        </w:rPr>
        <w:t xml:space="preserve">Utilization </w:t>
      </w:r>
      <w:r w:rsidR="00516B78" w:rsidRPr="00CD10EA">
        <w:rPr>
          <w:rFonts w:ascii="Arial" w:hAnsi="Arial"/>
          <w:b/>
        </w:rPr>
        <w:t>Review Tools:</w:t>
      </w:r>
    </w:p>
    <w:p w14:paraId="73E048C3" w14:textId="77777777" w:rsidR="00516B78" w:rsidRPr="00CD10EA" w:rsidRDefault="00516B78" w:rsidP="00516B78">
      <w:pPr>
        <w:spacing w:after="0" w:line="240" w:lineRule="auto"/>
        <w:rPr>
          <w:rFonts w:ascii="Arial" w:hAnsi="Arial"/>
        </w:rPr>
      </w:pPr>
    </w:p>
    <w:p w14:paraId="7E545DBE" w14:textId="77777777" w:rsidR="00516B78" w:rsidRPr="00CD10EA" w:rsidRDefault="00516B78" w:rsidP="00516B78">
      <w:pPr>
        <w:spacing w:after="0" w:line="240" w:lineRule="auto"/>
        <w:rPr>
          <w:rFonts w:ascii="Arial" w:hAnsi="Arial"/>
        </w:rPr>
      </w:pPr>
      <w:r w:rsidRPr="00CD10EA">
        <w:rPr>
          <w:rFonts w:ascii="Arial" w:hAnsi="Arial"/>
        </w:rPr>
        <w:t xml:space="preserve">The following documents are used by </w:t>
      </w:r>
      <w:r w:rsidR="00B558AA" w:rsidRPr="00CD10EA">
        <w:rPr>
          <w:rFonts w:ascii="Arial" w:hAnsi="Arial"/>
        </w:rPr>
        <w:t>staff</w:t>
      </w:r>
      <w:r w:rsidRPr="00CD10EA">
        <w:rPr>
          <w:rFonts w:ascii="Arial" w:hAnsi="Arial"/>
        </w:rPr>
        <w:t xml:space="preserve"> as tools to complete a chart review:</w:t>
      </w:r>
    </w:p>
    <w:p w14:paraId="059D3A70" w14:textId="77777777" w:rsidR="00516B78" w:rsidRPr="00FC6354" w:rsidRDefault="00C03FBA" w:rsidP="00130338">
      <w:pPr>
        <w:numPr>
          <w:ilvl w:val="0"/>
          <w:numId w:val="10"/>
        </w:numPr>
        <w:spacing w:after="0" w:line="240" w:lineRule="auto"/>
        <w:rPr>
          <w:rFonts w:ascii="Arial" w:hAnsi="Arial"/>
        </w:rPr>
      </w:pPr>
      <w:r w:rsidRPr="00CD10EA">
        <w:rPr>
          <w:rFonts w:ascii="Arial" w:hAnsi="Arial"/>
          <w:i/>
        </w:rPr>
        <w:t xml:space="preserve">Sacramento County Electronic Utilization Review </w:t>
      </w:r>
      <w:r w:rsidR="001B671D">
        <w:rPr>
          <w:rFonts w:ascii="Arial" w:hAnsi="Arial"/>
          <w:i/>
        </w:rPr>
        <w:t xml:space="preserve">General </w:t>
      </w:r>
      <w:r w:rsidRPr="00CD10EA">
        <w:rPr>
          <w:rFonts w:ascii="Arial" w:hAnsi="Arial"/>
          <w:i/>
        </w:rPr>
        <w:t>Tool</w:t>
      </w:r>
      <w:r w:rsidR="00516B78" w:rsidRPr="00CD10EA">
        <w:rPr>
          <w:rFonts w:ascii="Arial" w:hAnsi="Arial"/>
        </w:rPr>
        <w:t xml:space="preserve">: This form </w:t>
      </w:r>
      <w:r w:rsidR="00130338" w:rsidRPr="00CD10EA">
        <w:rPr>
          <w:rFonts w:ascii="Arial" w:hAnsi="Arial"/>
        </w:rPr>
        <w:t xml:space="preserve">has </w:t>
      </w:r>
      <w:r w:rsidR="00130338" w:rsidRPr="00182EA9">
        <w:rPr>
          <w:rFonts w:ascii="Arial" w:hAnsi="Arial"/>
        </w:rPr>
        <w:t>t</w:t>
      </w:r>
      <w:r w:rsidR="00F469C3" w:rsidRPr="00182EA9">
        <w:rPr>
          <w:rFonts w:ascii="Arial" w:hAnsi="Arial"/>
        </w:rPr>
        <w:t>hree</w:t>
      </w:r>
      <w:r w:rsidR="00F469C3" w:rsidRPr="00FC6354">
        <w:rPr>
          <w:rFonts w:ascii="Arial" w:hAnsi="Arial"/>
        </w:rPr>
        <w:t xml:space="preserve"> </w:t>
      </w:r>
      <w:r w:rsidR="00130338" w:rsidRPr="00FC6354">
        <w:rPr>
          <w:rFonts w:ascii="Arial" w:hAnsi="Arial"/>
        </w:rPr>
        <w:t>purposes:</w:t>
      </w:r>
    </w:p>
    <w:p w14:paraId="7BD78A43" w14:textId="77777777" w:rsidR="00516B78" w:rsidRPr="00E15EC3" w:rsidRDefault="00516B78" w:rsidP="00130338">
      <w:pPr>
        <w:numPr>
          <w:ilvl w:val="1"/>
          <w:numId w:val="10"/>
        </w:numPr>
        <w:tabs>
          <w:tab w:val="clear" w:pos="1080"/>
        </w:tabs>
        <w:spacing w:after="0" w:line="240" w:lineRule="auto"/>
        <w:rPr>
          <w:rFonts w:ascii="Arial" w:hAnsi="Arial"/>
        </w:rPr>
      </w:pPr>
      <w:r w:rsidRPr="00D95832">
        <w:rPr>
          <w:rFonts w:ascii="Arial" w:hAnsi="Arial"/>
        </w:rPr>
        <w:t xml:space="preserve">It is used as a guide for reviewing identified charts. </w:t>
      </w:r>
      <w:r w:rsidR="00130338" w:rsidRPr="00DF167E">
        <w:rPr>
          <w:rFonts w:ascii="Arial" w:hAnsi="Arial"/>
        </w:rPr>
        <w:t xml:space="preserve"> </w:t>
      </w:r>
      <w:r w:rsidRPr="00E15EC3">
        <w:rPr>
          <w:rFonts w:ascii="Arial" w:hAnsi="Arial"/>
        </w:rPr>
        <w:t>This tool is used for Child and Adult chart reviews of Outpatient Specialty Mental Health Services.</w:t>
      </w:r>
    </w:p>
    <w:p w14:paraId="16E039A8" w14:textId="77777777" w:rsidR="00516B78" w:rsidRPr="006B3803" w:rsidRDefault="00516B78" w:rsidP="00130338">
      <w:pPr>
        <w:numPr>
          <w:ilvl w:val="1"/>
          <w:numId w:val="10"/>
        </w:numPr>
        <w:tabs>
          <w:tab w:val="clear" w:pos="1080"/>
        </w:tabs>
        <w:spacing w:after="0" w:line="240" w:lineRule="auto"/>
        <w:rPr>
          <w:rFonts w:ascii="Arial" w:hAnsi="Arial"/>
        </w:rPr>
      </w:pPr>
      <w:r w:rsidRPr="006B3803">
        <w:rPr>
          <w:rFonts w:ascii="Arial" w:hAnsi="Arial"/>
        </w:rPr>
        <w:t>It is used by reviewers to note deficiencies or areas of correction for identified questions</w:t>
      </w:r>
      <w:r w:rsidR="00130338" w:rsidRPr="006B3803">
        <w:rPr>
          <w:rFonts w:ascii="Arial" w:hAnsi="Arial"/>
        </w:rPr>
        <w:t xml:space="preserve">. </w:t>
      </w:r>
      <w:r w:rsidRPr="006B3803">
        <w:rPr>
          <w:rFonts w:ascii="Arial" w:hAnsi="Arial"/>
        </w:rPr>
        <w:t xml:space="preserve"> Items that are subject to report are </w:t>
      </w:r>
      <w:r w:rsidR="00D1542C">
        <w:rPr>
          <w:rFonts w:ascii="Arial" w:hAnsi="Arial"/>
        </w:rPr>
        <w:t xml:space="preserve">noted on the Multiuse </w:t>
      </w:r>
      <w:r w:rsidR="00146A44">
        <w:rPr>
          <w:rFonts w:ascii="Arial" w:hAnsi="Arial"/>
        </w:rPr>
        <w:t xml:space="preserve">Complete </w:t>
      </w:r>
      <w:r w:rsidR="00D1542C">
        <w:rPr>
          <w:rFonts w:ascii="Arial" w:hAnsi="Arial"/>
        </w:rPr>
        <w:t>Feedback Loop (</w:t>
      </w:r>
      <w:proofErr w:type="spellStart"/>
      <w:r w:rsidR="00D1542C">
        <w:rPr>
          <w:rFonts w:ascii="Arial" w:hAnsi="Arial"/>
        </w:rPr>
        <w:t>McFloop</w:t>
      </w:r>
      <w:proofErr w:type="spellEnd"/>
      <w:r w:rsidR="00D1542C">
        <w:rPr>
          <w:rFonts w:ascii="Arial" w:hAnsi="Arial"/>
        </w:rPr>
        <w:t>)</w:t>
      </w:r>
      <w:r w:rsidR="00EE4DF4">
        <w:rPr>
          <w:rFonts w:ascii="Arial" w:hAnsi="Arial"/>
        </w:rPr>
        <w:t xml:space="preserve"> </w:t>
      </w:r>
      <w:r w:rsidR="00D1542C">
        <w:rPr>
          <w:rFonts w:ascii="Arial" w:hAnsi="Arial"/>
        </w:rPr>
        <w:t>Form</w:t>
      </w:r>
      <w:r w:rsidRPr="006B3803">
        <w:rPr>
          <w:rFonts w:ascii="Arial" w:hAnsi="Arial"/>
        </w:rPr>
        <w:t>.</w:t>
      </w:r>
    </w:p>
    <w:p w14:paraId="3310ABB0" w14:textId="77777777" w:rsidR="00F469C3" w:rsidRDefault="00F469C3" w:rsidP="00130338">
      <w:pPr>
        <w:numPr>
          <w:ilvl w:val="1"/>
          <w:numId w:val="10"/>
        </w:numPr>
        <w:tabs>
          <w:tab w:val="clear" w:pos="1080"/>
        </w:tabs>
        <w:spacing w:after="0" w:line="240" w:lineRule="auto"/>
        <w:rPr>
          <w:rFonts w:ascii="Arial" w:hAnsi="Arial"/>
        </w:rPr>
      </w:pPr>
      <w:r w:rsidRPr="00182EA9">
        <w:rPr>
          <w:rFonts w:ascii="Arial" w:hAnsi="Arial"/>
        </w:rPr>
        <w:t xml:space="preserve">It is used by QM, Avatar Fiscal and the Identified Provider </w:t>
      </w:r>
      <w:proofErr w:type="gramStart"/>
      <w:r w:rsidRPr="00182EA9">
        <w:rPr>
          <w:rFonts w:ascii="Arial" w:hAnsi="Arial"/>
        </w:rPr>
        <w:t>as a means to</w:t>
      </w:r>
      <w:proofErr w:type="gramEnd"/>
      <w:r w:rsidRPr="00182EA9">
        <w:rPr>
          <w:rFonts w:ascii="Arial" w:hAnsi="Arial"/>
        </w:rPr>
        <w:t xml:space="preserve"> track service claims that need to be appended or disallowed </w:t>
      </w:r>
      <w:proofErr w:type="gramStart"/>
      <w:r w:rsidR="00B558AA" w:rsidRPr="00182EA9">
        <w:rPr>
          <w:rFonts w:ascii="Arial" w:hAnsi="Arial"/>
        </w:rPr>
        <w:t>as a result of</w:t>
      </w:r>
      <w:proofErr w:type="gramEnd"/>
      <w:r w:rsidR="00B558AA" w:rsidRPr="00182EA9">
        <w:rPr>
          <w:rFonts w:ascii="Arial" w:hAnsi="Arial"/>
        </w:rPr>
        <w:t xml:space="preserve"> the review</w:t>
      </w:r>
      <w:r w:rsidRPr="00182EA9">
        <w:rPr>
          <w:rFonts w:ascii="Arial" w:hAnsi="Arial"/>
        </w:rPr>
        <w:t>. See EUR Supplemental Worksheet (P1</w:t>
      </w:r>
      <w:r w:rsidR="00DB4AC9">
        <w:rPr>
          <w:rFonts w:ascii="Arial" w:hAnsi="Arial"/>
        </w:rPr>
        <w:t>2</w:t>
      </w:r>
      <w:r w:rsidRPr="00182EA9">
        <w:rPr>
          <w:rFonts w:ascii="Arial" w:hAnsi="Arial"/>
        </w:rPr>
        <w:t xml:space="preserve">). </w:t>
      </w:r>
    </w:p>
    <w:p w14:paraId="2197479F" w14:textId="77777777" w:rsidR="000B6177" w:rsidRPr="00FC6354" w:rsidRDefault="000B6177" w:rsidP="00071016">
      <w:pPr>
        <w:spacing w:after="0" w:line="240" w:lineRule="auto"/>
        <w:ind w:left="1080"/>
        <w:rPr>
          <w:rFonts w:ascii="Arial" w:hAnsi="Arial"/>
        </w:rPr>
      </w:pPr>
    </w:p>
    <w:p w14:paraId="43A35995" w14:textId="77777777" w:rsidR="00146A44" w:rsidRPr="00071016" w:rsidRDefault="00D1542C" w:rsidP="00146A44">
      <w:pPr>
        <w:numPr>
          <w:ilvl w:val="0"/>
          <w:numId w:val="10"/>
        </w:numPr>
        <w:spacing w:after="0" w:line="240" w:lineRule="auto"/>
        <w:rPr>
          <w:rFonts w:ascii="Arial" w:hAnsi="Arial"/>
        </w:rPr>
      </w:pPr>
      <w:r>
        <w:rPr>
          <w:rFonts w:ascii="Arial" w:hAnsi="Arial"/>
          <w:i/>
        </w:rPr>
        <w:t>MHSA Programs Addendum Tool</w:t>
      </w:r>
      <w:r w:rsidRPr="00D1542C">
        <w:rPr>
          <w:rFonts w:ascii="Arial" w:hAnsi="Arial"/>
          <w:i/>
        </w:rPr>
        <w:t xml:space="preserve">-Including Programs who utilize these same support service codes and flexible funding codes: </w:t>
      </w:r>
      <w:r w:rsidR="00146A44" w:rsidRPr="00071016">
        <w:rPr>
          <w:rFonts w:ascii="Arial" w:hAnsi="Arial"/>
        </w:rPr>
        <w:t>The form</w:t>
      </w:r>
      <w:r w:rsidR="000B6177" w:rsidRPr="00071016">
        <w:rPr>
          <w:rFonts w:ascii="Arial" w:hAnsi="Arial"/>
        </w:rPr>
        <w:t xml:space="preserve"> has three purposes</w:t>
      </w:r>
      <w:r w:rsidR="00146A44" w:rsidRPr="00071016">
        <w:rPr>
          <w:rFonts w:ascii="Arial" w:hAnsi="Arial"/>
        </w:rPr>
        <w:t>:</w:t>
      </w:r>
    </w:p>
    <w:p w14:paraId="6CB07328" w14:textId="77777777" w:rsidR="00146A44" w:rsidRPr="00071016" w:rsidRDefault="00146A44" w:rsidP="00071016">
      <w:pPr>
        <w:numPr>
          <w:ilvl w:val="1"/>
          <w:numId w:val="10"/>
        </w:numPr>
        <w:spacing w:after="0" w:line="240" w:lineRule="auto"/>
        <w:rPr>
          <w:rFonts w:ascii="Arial" w:hAnsi="Arial"/>
        </w:rPr>
      </w:pPr>
      <w:r w:rsidRPr="00071016">
        <w:rPr>
          <w:rFonts w:ascii="Arial" w:hAnsi="Arial"/>
        </w:rPr>
        <w:t>It is used as a guide for reviewing charts that have billed for support service codes and/or flexible funding.</w:t>
      </w:r>
    </w:p>
    <w:p w14:paraId="483EB10E" w14:textId="77777777" w:rsidR="00D1542C" w:rsidRPr="00071016" w:rsidRDefault="000B6177" w:rsidP="00071016">
      <w:pPr>
        <w:numPr>
          <w:ilvl w:val="1"/>
          <w:numId w:val="10"/>
        </w:numPr>
        <w:spacing w:after="0" w:line="240" w:lineRule="auto"/>
        <w:rPr>
          <w:rFonts w:ascii="Arial" w:hAnsi="Arial"/>
        </w:rPr>
      </w:pPr>
      <w:r w:rsidRPr="00071016">
        <w:rPr>
          <w:rFonts w:ascii="Arial" w:hAnsi="Arial"/>
        </w:rPr>
        <w:t xml:space="preserve">It is used by reviewers to note deficiencies or areas of correction for identified questions.  Items that are subject to report are noted on the </w:t>
      </w:r>
      <w:r w:rsidR="00146A44" w:rsidRPr="00071016">
        <w:rPr>
          <w:rFonts w:ascii="Arial" w:hAnsi="Arial"/>
        </w:rPr>
        <w:t xml:space="preserve">separate </w:t>
      </w:r>
      <w:proofErr w:type="spellStart"/>
      <w:r w:rsidR="00146A44" w:rsidRPr="00071016">
        <w:rPr>
          <w:rFonts w:ascii="Arial" w:hAnsi="Arial"/>
        </w:rPr>
        <w:t>McFloop</w:t>
      </w:r>
      <w:proofErr w:type="spellEnd"/>
      <w:r w:rsidR="00146A44" w:rsidRPr="00071016">
        <w:rPr>
          <w:rFonts w:ascii="Arial" w:hAnsi="Arial"/>
        </w:rPr>
        <w:t xml:space="preserve"> Form titled: “MHSA Programs </w:t>
      </w:r>
      <w:proofErr w:type="spellStart"/>
      <w:r w:rsidR="00146A44" w:rsidRPr="00071016">
        <w:rPr>
          <w:rFonts w:ascii="Arial" w:hAnsi="Arial"/>
        </w:rPr>
        <w:t>McFloop</w:t>
      </w:r>
      <w:proofErr w:type="spellEnd"/>
      <w:r w:rsidRPr="00071016">
        <w:rPr>
          <w:rFonts w:ascii="Arial" w:hAnsi="Arial"/>
        </w:rPr>
        <w:t>.</w:t>
      </w:r>
      <w:r w:rsidR="00146A44" w:rsidRPr="00071016">
        <w:rPr>
          <w:rFonts w:ascii="Arial" w:hAnsi="Arial"/>
        </w:rPr>
        <w:t xml:space="preserve">” </w:t>
      </w:r>
    </w:p>
    <w:p w14:paraId="281B32BD" w14:textId="77777777" w:rsidR="000B6177" w:rsidRPr="00071016" w:rsidRDefault="000B6177" w:rsidP="00071016">
      <w:pPr>
        <w:numPr>
          <w:ilvl w:val="1"/>
          <w:numId w:val="10"/>
        </w:numPr>
        <w:rPr>
          <w:rFonts w:ascii="Arial" w:hAnsi="Arial"/>
        </w:rPr>
      </w:pPr>
      <w:r w:rsidRPr="000B6177">
        <w:rPr>
          <w:rFonts w:ascii="Arial" w:hAnsi="Arial"/>
        </w:rPr>
        <w:t xml:space="preserve">It is used by QM, Avatar Fiscal and the Identified Provider </w:t>
      </w:r>
      <w:proofErr w:type="gramStart"/>
      <w:r w:rsidRPr="000B6177">
        <w:rPr>
          <w:rFonts w:ascii="Arial" w:hAnsi="Arial"/>
        </w:rPr>
        <w:t>as a means to</w:t>
      </w:r>
      <w:proofErr w:type="gramEnd"/>
      <w:r w:rsidRPr="000B6177">
        <w:rPr>
          <w:rFonts w:ascii="Arial" w:hAnsi="Arial"/>
        </w:rPr>
        <w:t xml:space="preserve"> track service claims that need to be appended or disallowed </w:t>
      </w:r>
      <w:proofErr w:type="gramStart"/>
      <w:r w:rsidRPr="000B6177">
        <w:rPr>
          <w:rFonts w:ascii="Arial" w:hAnsi="Arial"/>
        </w:rPr>
        <w:t>as a result of</w:t>
      </w:r>
      <w:proofErr w:type="gramEnd"/>
      <w:r w:rsidRPr="000B6177">
        <w:rPr>
          <w:rFonts w:ascii="Arial" w:hAnsi="Arial"/>
        </w:rPr>
        <w:t xml:space="preserve"> the review. See EUR Supplemental Worksheet (F2). </w:t>
      </w:r>
    </w:p>
    <w:p w14:paraId="36764F88" w14:textId="77777777" w:rsidR="00516B78" w:rsidRDefault="00C03FBA" w:rsidP="00D1542C">
      <w:pPr>
        <w:numPr>
          <w:ilvl w:val="0"/>
          <w:numId w:val="10"/>
        </w:numPr>
        <w:spacing w:after="0" w:line="240" w:lineRule="auto"/>
        <w:rPr>
          <w:rFonts w:ascii="Arial" w:hAnsi="Arial"/>
        </w:rPr>
      </w:pPr>
      <w:r w:rsidRPr="00DF167E">
        <w:rPr>
          <w:rFonts w:ascii="Arial" w:hAnsi="Arial"/>
          <w:i/>
        </w:rPr>
        <w:t>Addendum – Day Treatment Intensive (DTI) and Day Re</w:t>
      </w:r>
      <w:r w:rsidRPr="00E15EC3">
        <w:rPr>
          <w:rFonts w:ascii="Arial" w:hAnsi="Arial"/>
          <w:i/>
        </w:rPr>
        <w:t>habilitation (DR)</w:t>
      </w:r>
      <w:r w:rsidR="00516B78" w:rsidRPr="00E15EC3">
        <w:rPr>
          <w:rFonts w:ascii="Arial" w:hAnsi="Arial"/>
        </w:rPr>
        <w:t xml:space="preserve">:  This tool is used when reviewing services provided in a </w:t>
      </w:r>
      <w:r w:rsidRPr="006B3803">
        <w:rPr>
          <w:rFonts w:ascii="Arial" w:hAnsi="Arial"/>
        </w:rPr>
        <w:t>DTI</w:t>
      </w:r>
      <w:r w:rsidR="00516B78" w:rsidRPr="006B3803">
        <w:rPr>
          <w:rFonts w:ascii="Arial" w:hAnsi="Arial"/>
        </w:rPr>
        <w:t xml:space="preserve"> or D</w:t>
      </w:r>
      <w:r w:rsidRPr="006B3803">
        <w:rPr>
          <w:rFonts w:ascii="Arial" w:hAnsi="Arial"/>
        </w:rPr>
        <w:t>R</w:t>
      </w:r>
      <w:r w:rsidR="00516B78" w:rsidRPr="00CD10EA">
        <w:rPr>
          <w:rFonts w:ascii="Arial" w:hAnsi="Arial"/>
        </w:rPr>
        <w:t xml:space="preserve"> program.</w:t>
      </w:r>
    </w:p>
    <w:p w14:paraId="73D5EA32" w14:textId="77777777" w:rsidR="00C04AD0" w:rsidRPr="00CD10EA" w:rsidRDefault="00C04AD0" w:rsidP="00071016">
      <w:pPr>
        <w:spacing w:after="0" w:line="240" w:lineRule="auto"/>
        <w:ind w:left="720"/>
        <w:rPr>
          <w:rFonts w:ascii="Arial" w:hAnsi="Arial"/>
        </w:rPr>
      </w:pPr>
    </w:p>
    <w:p w14:paraId="70867F8A" w14:textId="77777777" w:rsidR="00516B78" w:rsidRDefault="00C03FBA" w:rsidP="00C03FBA">
      <w:pPr>
        <w:numPr>
          <w:ilvl w:val="0"/>
          <w:numId w:val="10"/>
        </w:numPr>
        <w:spacing w:after="0" w:line="240" w:lineRule="auto"/>
        <w:rPr>
          <w:rFonts w:ascii="Arial" w:hAnsi="Arial"/>
        </w:rPr>
      </w:pPr>
      <w:r w:rsidRPr="00CD10EA">
        <w:rPr>
          <w:rFonts w:ascii="Arial" w:hAnsi="Arial"/>
          <w:i/>
        </w:rPr>
        <w:t>Addendum - TBS</w:t>
      </w:r>
      <w:proofErr w:type="gramStart"/>
      <w:r w:rsidR="00516B78" w:rsidRPr="00CD10EA">
        <w:rPr>
          <w:rFonts w:ascii="Arial" w:hAnsi="Arial"/>
        </w:rPr>
        <w:t>:  This</w:t>
      </w:r>
      <w:proofErr w:type="gramEnd"/>
      <w:r w:rsidR="00516B78" w:rsidRPr="00CD10EA">
        <w:rPr>
          <w:rFonts w:ascii="Arial" w:hAnsi="Arial"/>
        </w:rPr>
        <w:t xml:space="preserve"> tool is used when reviewing services provided in a Therapeutic Behavioral Services (TBS) program.</w:t>
      </w:r>
    </w:p>
    <w:p w14:paraId="72D7C93D" w14:textId="77777777" w:rsidR="00C04AD0" w:rsidRDefault="00C04AD0" w:rsidP="00071016">
      <w:pPr>
        <w:spacing w:after="0" w:line="240" w:lineRule="auto"/>
        <w:ind w:left="720"/>
        <w:rPr>
          <w:rFonts w:ascii="Arial" w:hAnsi="Arial"/>
        </w:rPr>
      </w:pPr>
    </w:p>
    <w:p w14:paraId="5B502FF4" w14:textId="77777777" w:rsidR="00C04AD0" w:rsidRDefault="00C04AD0" w:rsidP="00C03FBA">
      <w:pPr>
        <w:numPr>
          <w:ilvl w:val="0"/>
          <w:numId w:val="10"/>
        </w:numPr>
        <w:spacing w:after="0" w:line="240" w:lineRule="auto"/>
        <w:rPr>
          <w:rFonts w:ascii="Arial" w:hAnsi="Arial"/>
        </w:rPr>
      </w:pPr>
      <w:r w:rsidRPr="00071016">
        <w:rPr>
          <w:rFonts w:ascii="Arial" w:hAnsi="Arial"/>
          <w:i/>
        </w:rPr>
        <w:t>Mental Health Urgent Care Clinic UR Tool:</w:t>
      </w:r>
      <w:r>
        <w:rPr>
          <w:rFonts w:ascii="Arial" w:hAnsi="Arial"/>
        </w:rPr>
        <w:t xml:space="preserve"> The form has three purposes: </w:t>
      </w:r>
    </w:p>
    <w:p w14:paraId="2E4C9B27" w14:textId="77777777" w:rsidR="007F4E1C" w:rsidRPr="007F4E1C" w:rsidRDefault="007F4E1C" w:rsidP="00071016">
      <w:pPr>
        <w:numPr>
          <w:ilvl w:val="1"/>
          <w:numId w:val="10"/>
        </w:numPr>
        <w:spacing w:after="0" w:line="240" w:lineRule="auto"/>
        <w:rPr>
          <w:rFonts w:ascii="Arial" w:hAnsi="Arial"/>
        </w:rPr>
      </w:pPr>
      <w:r w:rsidRPr="007F4E1C">
        <w:rPr>
          <w:rFonts w:ascii="Arial" w:hAnsi="Arial"/>
        </w:rPr>
        <w:t>It is used as a guide for reviewing identified</w:t>
      </w:r>
      <w:r>
        <w:rPr>
          <w:rFonts w:ascii="Arial" w:hAnsi="Arial"/>
        </w:rPr>
        <w:t xml:space="preserve"> Mental Health Urgent Care Clinic</w:t>
      </w:r>
      <w:r w:rsidRPr="007F4E1C">
        <w:rPr>
          <w:rFonts w:ascii="Arial" w:hAnsi="Arial"/>
        </w:rPr>
        <w:t xml:space="preserve"> charts. </w:t>
      </w:r>
    </w:p>
    <w:p w14:paraId="4BE8F624" w14:textId="77777777" w:rsidR="007F4E1C" w:rsidRPr="007F4E1C" w:rsidRDefault="007F4E1C" w:rsidP="00071016">
      <w:pPr>
        <w:numPr>
          <w:ilvl w:val="1"/>
          <w:numId w:val="10"/>
        </w:numPr>
        <w:spacing w:after="0" w:line="240" w:lineRule="auto"/>
        <w:rPr>
          <w:rFonts w:ascii="Arial" w:hAnsi="Arial"/>
        </w:rPr>
      </w:pPr>
      <w:r w:rsidRPr="007F4E1C">
        <w:rPr>
          <w:rFonts w:ascii="Arial" w:hAnsi="Arial"/>
        </w:rPr>
        <w:t xml:space="preserve">It is used by reviewers to note deficiencies or areas of correction for identified questions.  Items that are subject to report are noted on the </w:t>
      </w:r>
      <w:proofErr w:type="spellStart"/>
      <w:r w:rsidRPr="007F4E1C">
        <w:rPr>
          <w:rFonts w:ascii="Arial" w:hAnsi="Arial"/>
        </w:rPr>
        <w:t>McFloop</w:t>
      </w:r>
      <w:proofErr w:type="spellEnd"/>
      <w:r w:rsidR="00EE4DF4" w:rsidRPr="007F4E1C" w:rsidDel="00EE4DF4">
        <w:rPr>
          <w:rFonts w:ascii="Arial" w:hAnsi="Arial"/>
        </w:rPr>
        <w:t xml:space="preserve"> </w:t>
      </w:r>
      <w:r w:rsidRPr="007F4E1C">
        <w:rPr>
          <w:rFonts w:ascii="Arial" w:hAnsi="Arial"/>
        </w:rPr>
        <w:t>Form.</w:t>
      </w:r>
    </w:p>
    <w:p w14:paraId="4337AE27" w14:textId="77777777" w:rsidR="00C13397" w:rsidRPr="007F4E1C" w:rsidRDefault="007F4E1C" w:rsidP="005D1FC3">
      <w:pPr>
        <w:numPr>
          <w:ilvl w:val="1"/>
          <w:numId w:val="10"/>
        </w:numPr>
        <w:spacing w:after="0" w:line="240" w:lineRule="auto"/>
        <w:rPr>
          <w:rFonts w:ascii="Arial" w:hAnsi="Arial"/>
        </w:rPr>
      </w:pPr>
      <w:r w:rsidRPr="007F4E1C">
        <w:rPr>
          <w:rFonts w:ascii="Arial" w:hAnsi="Arial"/>
        </w:rPr>
        <w:t xml:space="preserve">It is used by QM, Avatar Fiscal and the Identified Provider </w:t>
      </w:r>
      <w:proofErr w:type="gramStart"/>
      <w:r w:rsidRPr="007F4E1C">
        <w:rPr>
          <w:rFonts w:ascii="Arial" w:hAnsi="Arial"/>
        </w:rPr>
        <w:t>as a means to</w:t>
      </w:r>
      <w:proofErr w:type="gramEnd"/>
      <w:r w:rsidRPr="007F4E1C">
        <w:rPr>
          <w:rFonts w:ascii="Arial" w:hAnsi="Arial"/>
        </w:rPr>
        <w:t xml:space="preserve"> track service claims that need to be appended or disallowed </w:t>
      </w:r>
      <w:proofErr w:type="gramStart"/>
      <w:r w:rsidRPr="007F4E1C">
        <w:rPr>
          <w:rFonts w:ascii="Arial" w:hAnsi="Arial"/>
        </w:rPr>
        <w:t>as a result of</w:t>
      </w:r>
      <w:proofErr w:type="gramEnd"/>
      <w:r w:rsidRPr="007F4E1C">
        <w:rPr>
          <w:rFonts w:ascii="Arial" w:hAnsi="Arial"/>
        </w:rPr>
        <w:t xml:space="preserve"> the review. See</w:t>
      </w:r>
      <w:r>
        <w:rPr>
          <w:rFonts w:ascii="Arial" w:hAnsi="Arial"/>
        </w:rPr>
        <w:t xml:space="preserve"> EUR Supplemental Worksheet (G12</w:t>
      </w:r>
      <w:r w:rsidRPr="007F4E1C">
        <w:rPr>
          <w:rFonts w:ascii="Arial" w:hAnsi="Arial"/>
        </w:rPr>
        <w:t xml:space="preserve">). </w:t>
      </w:r>
    </w:p>
    <w:p w14:paraId="4A20D74C" w14:textId="77777777" w:rsidR="007F4E1C" w:rsidRPr="00CD10EA" w:rsidRDefault="007F4E1C" w:rsidP="00071016">
      <w:pPr>
        <w:spacing w:after="0" w:line="240" w:lineRule="auto"/>
        <w:rPr>
          <w:rFonts w:ascii="Arial" w:hAnsi="Arial"/>
        </w:rPr>
      </w:pPr>
    </w:p>
    <w:p w14:paraId="68F0633C" w14:textId="77777777" w:rsidR="00516B78" w:rsidRPr="00CD10EA" w:rsidRDefault="00516B78" w:rsidP="00516B78">
      <w:pPr>
        <w:spacing w:after="0" w:line="240" w:lineRule="auto"/>
        <w:rPr>
          <w:rFonts w:ascii="Arial" w:hAnsi="Arial"/>
        </w:rPr>
      </w:pPr>
    </w:p>
    <w:p w14:paraId="691BF2D3" w14:textId="77777777" w:rsidR="00516B78" w:rsidRPr="00CD10EA" w:rsidRDefault="00516B78" w:rsidP="00130338">
      <w:pPr>
        <w:spacing w:after="0" w:line="240" w:lineRule="auto"/>
        <w:ind w:left="360" w:hanging="360"/>
        <w:rPr>
          <w:rFonts w:ascii="Arial" w:hAnsi="Arial"/>
          <w:b/>
        </w:rPr>
      </w:pPr>
      <w:r w:rsidRPr="00CD10EA">
        <w:rPr>
          <w:rFonts w:ascii="Arial" w:hAnsi="Arial"/>
          <w:b/>
        </w:rPr>
        <w:t>III.</w:t>
      </w:r>
      <w:r w:rsidRPr="00CD10EA">
        <w:rPr>
          <w:rFonts w:ascii="Arial" w:hAnsi="Arial"/>
          <w:b/>
        </w:rPr>
        <w:tab/>
        <w:t>Follow-up Procedure:</w:t>
      </w:r>
    </w:p>
    <w:p w14:paraId="703F766B" w14:textId="77777777" w:rsidR="00516B78" w:rsidRPr="00CD10EA" w:rsidRDefault="00516B78" w:rsidP="00516B78">
      <w:pPr>
        <w:spacing w:after="0" w:line="240" w:lineRule="auto"/>
        <w:rPr>
          <w:rFonts w:ascii="Arial" w:hAnsi="Arial"/>
        </w:rPr>
      </w:pPr>
    </w:p>
    <w:p w14:paraId="4DAEEB0B" w14:textId="77777777" w:rsidR="00516B78" w:rsidRPr="00CD10EA" w:rsidRDefault="0056009A" w:rsidP="00516B78">
      <w:pPr>
        <w:spacing w:after="0" w:line="240" w:lineRule="auto"/>
        <w:rPr>
          <w:rFonts w:ascii="Arial" w:hAnsi="Arial"/>
          <w:u w:val="single"/>
        </w:rPr>
      </w:pPr>
      <w:r>
        <w:rPr>
          <w:rFonts w:ascii="Arial" w:hAnsi="Arial"/>
          <w:u w:val="single"/>
        </w:rPr>
        <w:t xml:space="preserve">All Reviews for </w:t>
      </w:r>
      <w:r w:rsidR="00C03FBA" w:rsidRPr="00CD10EA">
        <w:rPr>
          <w:rFonts w:ascii="Arial" w:hAnsi="Arial"/>
          <w:u w:val="single"/>
        </w:rPr>
        <w:t xml:space="preserve">External </w:t>
      </w:r>
      <w:r w:rsidR="00516B78" w:rsidRPr="00CD10EA">
        <w:rPr>
          <w:rFonts w:ascii="Arial" w:hAnsi="Arial"/>
          <w:u w:val="single"/>
        </w:rPr>
        <w:t>County EUR</w:t>
      </w:r>
      <w:r w:rsidRPr="0056009A">
        <w:rPr>
          <w:rFonts w:ascii="Arial" w:hAnsi="Arial"/>
          <w:u w:val="single"/>
        </w:rPr>
        <w:t xml:space="preserve"> </w:t>
      </w:r>
      <w:r w:rsidRPr="00C47701">
        <w:rPr>
          <w:rFonts w:ascii="Arial" w:hAnsi="Arial"/>
          <w:u w:val="single"/>
        </w:rPr>
        <w:t xml:space="preserve">for providers </w:t>
      </w:r>
      <w:r>
        <w:rPr>
          <w:rFonts w:ascii="Arial" w:hAnsi="Arial"/>
          <w:u w:val="single"/>
        </w:rPr>
        <w:t xml:space="preserve">regardless of electronic health record: </w:t>
      </w:r>
    </w:p>
    <w:p w14:paraId="4A7BEEB8" w14:textId="77777777" w:rsidR="00C03FBA" w:rsidRPr="00CD10EA" w:rsidRDefault="00C03FBA" w:rsidP="00182EA9">
      <w:pPr>
        <w:spacing w:after="0" w:line="240" w:lineRule="auto"/>
        <w:ind w:left="720"/>
        <w:rPr>
          <w:rFonts w:ascii="Arial" w:hAnsi="Arial"/>
        </w:rPr>
      </w:pPr>
    </w:p>
    <w:p w14:paraId="0F81EE00" w14:textId="77777777" w:rsidR="00516B78" w:rsidRPr="00182EA9" w:rsidRDefault="00516B78" w:rsidP="00516B78">
      <w:pPr>
        <w:spacing w:after="0" w:line="240" w:lineRule="auto"/>
        <w:rPr>
          <w:rFonts w:ascii="Arial" w:hAnsi="Arial"/>
          <w:i/>
        </w:rPr>
      </w:pPr>
      <w:r w:rsidRPr="00182EA9">
        <w:rPr>
          <w:rFonts w:ascii="Arial" w:hAnsi="Arial"/>
          <w:b/>
        </w:rPr>
        <w:lastRenderedPageBreak/>
        <w:t xml:space="preserve"> </w:t>
      </w:r>
      <w:r w:rsidR="00133F30" w:rsidRPr="00182EA9">
        <w:rPr>
          <w:rFonts w:ascii="Arial" w:hAnsi="Arial"/>
          <w:i/>
        </w:rPr>
        <w:t>Provider</w:t>
      </w:r>
      <w:r w:rsidRPr="00182EA9">
        <w:rPr>
          <w:rFonts w:ascii="Arial" w:hAnsi="Arial"/>
          <w:i/>
        </w:rPr>
        <w:t xml:space="preserve"> Responsibility:</w:t>
      </w:r>
    </w:p>
    <w:p w14:paraId="069431B9" w14:textId="77777777" w:rsidR="00516B78" w:rsidRDefault="00516B78" w:rsidP="00130338">
      <w:pPr>
        <w:numPr>
          <w:ilvl w:val="0"/>
          <w:numId w:val="11"/>
        </w:numPr>
        <w:tabs>
          <w:tab w:val="clear" w:pos="360"/>
        </w:tabs>
        <w:spacing w:after="0" w:line="240" w:lineRule="auto"/>
        <w:ind w:left="720"/>
        <w:rPr>
          <w:rFonts w:ascii="Arial" w:hAnsi="Arial"/>
        </w:rPr>
      </w:pPr>
      <w:r w:rsidRPr="00182EA9">
        <w:rPr>
          <w:rFonts w:ascii="Arial" w:hAnsi="Arial"/>
        </w:rPr>
        <w:t xml:space="preserve">Upon receipt of </w:t>
      </w:r>
      <w:r w:rsidR="00DB397B" w:rsidRPr="00182EA9">
        <w:rPr>
          <w:rFonts w:ascii="Arial" w:hAnsi="Arial"/>
        </w:rPr>
        <w:t xml:space="preserve">the completed review, the provider corrects items marked </w:t>
      </w:r>
      <w:r w:rsidRPr="00182EA9">
        <w:rPr>
          <w:rFonts w:ascii="Arial" w:hAnsi="Arial"/>
        </w:rPr>
        <w:t>“Reportable</w:t>
      </w:r>
      <w:r w:rsidR="00DB397B" w:rsidRPr="00182EA9">
        <w:rPr>
          <w:rFonts w:ascii="Arial" w:hAnsi="Arial"/>
        </w:rPr>
        <w:t>.</w:t>
      </w:r>
      <w:r w:rsidR="00C03FBA" w:rsidRPr="00182EA9">
        <w:rPr>
          <w:rFonts w:ascii="Arial" w:hAnsi="Arial"/>
        </w:rPr>
        <w:t>”</w:t>
      </w:r>
      <w:r w:rsidR="00DB397B" w:rsidRPr="00182EA9">
        <w:rPr>
          <w:rFonts w:ascii="Arial" w:hAnsi="Arial"/>
        </w:rPr>
        <w:t xml:space="preserve"> T</w:t>
      </w:r>
      <w:r w:rsidRPr="00182EA9">
        <w:rPr>
          <w:rFonts w:ascii="Arial" w:hAnsi="Arial"/>
        </w:rPr>
        <w:t xml:space="preserve">he </w:t>
      </w:r>
      <w:r w:rsidR="00133F30" w:rsidRPr="00182EA9">
        <w:rPr>
          <w:rFonts w:ascii="Arial" w:hAnsi="Arial"/>
        </w:rPr>
        <w:t xml:space="preserve">provider </w:t>
      </w:r>
      <w:r w:rsidRPr="00182EA9">
        <w:rPr>
          <w:rFonts w:ascii="Arial" w:hAnsi="Arial"/>
        </w:rPr>
        <w:t xml:space="preserve">makes identified corrections and responds in writing </w:t>
      </w:r>
      <w:r w:rsidR="00DB397B" w:rsidRPr="00182EA9">
        <w:rPr>
          <w:rFonts w:ascii="Arial" w:hAnsi="Arial"/>
        </w:rPr>
        <w:t xml:space="preserve">on the </w:t>
      </w:r>
      <w:proofErr w:type="spellStart"/>
      <w:r w:rsidR="00DB397B" w:rsidRPr="00182EA9">
        <w:rPr>
          <w:rFonts w:ascii="Arial" w:hAnsi="Arial"/>
        </w:rPr>
        <w:t>McFloop</w:t>
      </w:r>
      <w:proofErr w:type="spellEnd"/>
      <w:r w:rsidR="00DB397B" w:rsidRPr="00FC6354">
        <w:rPr>
          <w:rFonts w:ascii="Arial" w:hAnsi="Arial"/>
        </w:rPr>
        <w:t xml:space="preserve"> form </w:t>
      </w:r>
      <w:r w:rsidR="00DB397B" w:rsidRPr="00D95832">
        <w:rPr>
          <w:rFonts w:ascii="Arial" w:hAnsi="Arial"/>
        </w:rPr>
        <w:t xml:space="preserve">in the section titled, </w:t>
      </w:r>
      <w:r w:rsidRPr="00DF167E">
        <w:rPr>
          <w:rFonts w:ascii="Arial" w:hAnsi="Arial"/>
        </w:rPr>
        <w:t>“</w:t>
      </w:r>
      <w:r w:rsidR="00F469C3" w:rsidRPr="00182EA9">
        <w:rPr>
          <w:rFonts w:ascii="Arial" w:hAnsi="Arial"/>
        </w:rPr>
        <w:t>Response/</w:t>
      </w:r>
      <w:r w:rsidRPr="00FC6354">
        <w:rPr>
          <w:rFonts w:ascii="Arial" w:hAnsi="Arial"/>
        </w:rPr>
        <w:t>Corrective Action Taken</w:t>
      </w:r>
      <w:r w:rsidR="00F469C3" w:rsidRPr="00FC6354">
        <w:rPr>
          <w:rFonts w:ascii="Arial" w:hAnsi="Arial"/>
        </w:rPr>
        <w:t xml:space="preserve"> by Provider</w:t>
      </w:r>
      <w:r w:rsidR="00DB397B" w:rsidRPr="00FC6354">
        <w:rPr>
          <w:rFonts w:ascii="Arial" w:hAnsi="Arial"/>
        </w:rPr>
        <w:t>.</w:t>
      </w:r>
      <w:r w:rsidRPr="00D95832">
        <w:rPr>
          <w:rFonts w:ascii="Arial" w:hAnsi="Arial"/>
        </w:rPr>
        <w:t>”</w:t>
      </w:r>
      <w:r w:rsidR="00DB397B" w:rsidRPr="00E15EC3">
        <w:rPr>
          <w:rFonts w:ascii="Arial" w:hAnsi="Arial"/>
        </w:rPr>
        <w:t xml:space="preserve"> </w:t>
      </w:r>
      <w:r w:rsidR="00DB397B" w:rsidRPr="00DF167E">
        <w:rPr>
          <w:rFonts w:ascii="Arial" w:hAnsi="Arial"/>
        </w:rPr>
        <w:t>The</w:t>
      </w:r>
      <w:r w:rsidRPr="00E15EC3">
        <w:rPr>
          <w:rFonts w:ascii="Arial" w:hAnsi="Arial"/>
        </w:rPr>
        <w:t xml:space="preserve"> “Superviso</w:t>
      </w:r>
      <w:r w:rsidR="00DB397B" w:rsidRPr="00E15EC3">
        <w:rPr>
          <w:rFonts w:ascii="Arial" w:hAnsi="Arial"/>
        </w:rPr>
        <w:t>r’s</w:t>
      </w:r>
      <w:r w:rsidRPr="00E15EC3">
        <w:rPr>
          <w:rFonts w:ascii="Arial" w:hAnsi="Arial"/>
        </w:rPr>
        <w:t xml:space="preserve"> Response</w:t>
      </w:r>
      <w:r w:rsidR="00DB397B" w:rsidRPr="00C47701">
        <w:rPr>
          <w:rFonts w:ascii="Arial" w:hAnsi="Arial"/>
        </w:rPr>
        <w:t>”</w:t>
      </w:r>
      <w:r w:rsidRPr="00C47701">
        <w:rPr>
          <w:rFonts w:ascii="Arial" w:hAnsi="Arial"/>
        </w:rPr>
        <w:t xml:space="preserve"> </w:t>
      </w:r>
      <w:r w:rsidR="00DB397B" w:rsidRPr="00C47701">
        <w:rPr>
          <w:rFonts w:ascii="Arial" w:hAnsi="Arial"/>
        </w:rPr>
        <w:t>s</w:t>
      </w:r>
      <w:r w:rsidRPr="00C47701">
        <w:rPr>
          <w:rFonts w:ascii="Arial" w:hAnsi="Arial"/>
        </w:rPr>
        <w:t>ection is included for additional comment</w:t>
      </w:r>
      <w:r w:rsidR="00315A01" w:rsidRPr="00182EA9">
        <w:rPr>
          <w:rFonts w:ascii="Arial" w:hAnsi="Arial"/>
        </w:rPr>
        <w:t>s</w:t>
      </w:r>
      <w:r w:rsidRPr="00FC6354">
        <w:rPr>
          <w:rFonts w:ascii="Arial" w:hAnsi="Arial"/>
        </w:rPr>
        <w:t xml:space="preserve"> to </w:t>
      </w:r>
      <w:proofErr w:type="spellStart"/>
      <w:r w:rsidRPr="00FC6354">
        <w:rPr>
          <w:rFonts w:ascii="Arial" w:hAnsi="Arial"/>
        </w:rPr>
        <w:t>McFloop</w:t>
      </w:r>
      <w:proofErr w:type="spellEnd"/>
      <w:r w:rsidRPr="00FC6354">
        <w:rPr>
          <w:rFonts w:ascii="Arial" w:hAnsi="Arial"/>
        </w:rPr>
        <w:t xml:space="preserve"> item</w:t>
      </w:r>
      <w:r w:rsidR="00832573" w:rsidRPr="00FC6354">
        <w:rPr>
          <w:rFonts w:ascii="Arial" w:hAnsi="Arial"/>
        </w:rPr>
        <w:t>(s)</w:t>
      </w:r>
      <w:r w:rsidRPr="00FC6354">
        <w:rPr>
          <w:rFonts w:ascii="Arial" w:hAnsi="Arial"/>
        </w:rPr>
        <w:t xml:space="preserve"> or </w:t>
      </w:r>
      <w:r w:rsidR="00315A01" w:rsidRPr="00FC6354">
        <w:rPr>
          <w:rFonts w:ascii="Arial" w:hAnsi="Arial"/>
        </w:rPr>
        <w:t xml:space="preserve">for </w:t>
      </w:r>
      <w:r w:rsidR="00315A01" w:rsidRPr="00182EA9">
        <w:rPr>
          <w:rFonts w:ascii="Arial" w:hAnsi="Arial"/>
        </w:rPr>
        <w:t>additional</w:t>
      </w:r>
      <w:r w:rsidR="00315A01" w:rsidRPr="00FC6354">
        <w:rPr>
          <w:rFonts w:ascii="Arial" w:hAnsi="Arial"/>
        </w:rPr>
        <w:t xml:space="preserve"> </w:t>
      </w:r>
      <w:r w:rsidRPr="00FC6354">
        <w:rPr>
          <w:rFonts w:ascii="Arial" w:hAnsi="Arial"/>
        </w:rPr>
        <w:t>corrective action</w:t>
      </w:r>
      <w:r w:rsidR="00315A01" w:rsidRPr="00182EA9">
        <w:rPr>
          <w:rFonts w:ascii="Arial" w:hAnsi="Arial"/>
        </w:rPr>
        <w:t>s</w:t>
      </w:r>
      <w:r w:rsidRPr="00FC6354">
        <w:rPr>
          <w:rFonts w:ascii="Arial" w:hAnsi="Arial"/>
        </w:rPr>
        <w:t xml:space="preserve"> taken by the provider</w:t>
      </w:r>
      <w:r w:rsidR="00832573" w:rsidRPr="00FC6354">
        <w:rPr>
          <w:rFonts w:ascii="Arial" w:hAnsi="Arial"/>
        </w:rPr>
        <w:t>.</w:t>
      </w:r>
      <w:r w:rsidR="00A47179">
        <w:rPr>
          <w:rFonts w:ascii="Arial" w:hAnsi="Arial"/>
        </w:rPr>
        <w:t xml:space="preserve"> </w:t>
      </w:r>
    </w:p>
    <w:p w14:paraId="7E4430C3" w14:textId="77777777" w:rsidR="00A47179" w:rsidRPr="00FC6354" w:rsidRDefault="00A47179" w:rsidP="00130338">
      <w:pPr>
        <w:numPr>
          <w:ilvl w:val="0"/>
          <w:numId w:val="11"/>
        </w:numPr>
        <w:tabs>
          <w:tab w:val="clear" w:pos="360"/>
        </w:tabs>
        <w:spacing w:after="0" w:line="240" w:lineRule="auto"/>
        <w:ind w:left="720"/>
        <w:rPr>
          <w:rFonts w:ascii="Arial" w:hAnsi="Arial"/>
        </w:rPr>
      </w:pPr>
      <w:r>
        <w:rPr>
          <w:rFonts w:ascii="Arial" w:hAnsi="Arial"/>
        </w:rPr>
        <w:t xml:space="preserve">Staff designated as either LPHA or LPHA Waived must validate that corrections are complete and sign or co-sign the </w:t>
      </w:r>
      <w:proofErr w:type="spellStart"/>
      <w:r>
        <w:rPr>
          <w:rFonts w:ascii="Arial" w:hAnsi="Arial"/>
        </w:rPr>
        <w:t>McFloop</w:t>
      </w:r>
      <w:proofErr w:type="spellEnd"/>
      <w:r>
        <w:rPr>
          <w:rFonts w:ascii="Arial" w:hAnsi="Arial"/>
        </w:rPr>
        <w:t xml:space="preserve">.  </w:t>
      </w:r>
    </w:p>
    <w:p w14:paraId="190FAFA3" w14:textId="77777777" w:rsidR="00832573" w:rsidRPr="00CD10EA" w:rsidRDefault="00516B78" w:rsidP="00F203AB">
      <w:pPr>
        <w:numPr>
          <w:ilvl w:val="0"/>
          <w:numId w:val="11"/>
        </w:numPr>
        <w:tabs>
          <w:tab w:val="clear" w:pos="360"/>
        </w:tabs>
        <w:spacing w:after="0" w:line="240" w:lineRule="auto"/>
        <w:ind w:left="720"/>
        <w:rPr>
          <w:rFonts w:ascii="Arial" w:hAnsi="Arial"/>
        </w:rPr>
      </w:pPr>
      <w:r w:rsidRPr="00D95832">
        <w:rPr>
          <w:rFonts w:ascii="Arial" w:hAnsi="Arial"/>
        </w:rPr>
        <w:t xml:space="preserve">The </w:t>
      </w:r>
      <w:proofErr w:type="spellStart"/>
      <w:r w:rsidRPr="00D95832">
        <w:rPr>
          <w:rFonts w:ascii="Arial" w:hAnsi="Arial"/>
        </w:rPr>
        <w:t>McFloop</w:t>
      </w:r>
      <w:proofErr w:type="spellEnd"/>
      <w:r w:rsidRPr="00D95832">
        <w:rPr>
          <w:rFonts w:ascii="Arial" w:hAnsi="Arial"/>
        </w:rPr>
        <w:t xml:space="preserve"> form with </w:t>
      </w:r>
      <w:r w:rsidR="00133F30" w:rsidRPr="00DF167E">
        <w:rPr>
          <w:rFonts w:ascii="Arial" w:hAnsi="Arial"/>
        </w:rPr>
        <w:t>provider</w:t>
      </w:r>
      <w:r w:rsidRPr="00E15EC3">
        <w:rPr>
          <w:rFonts w:ascii="Arial" w:hAnsi="Arial"/>
        </w:rPr>
        <w:t xml:space="preserve"> response and associated UR tool attached are due to the </w:t>
      </w:r>
      <w:r w:rsidR="00832573" w:rsidRPr="006B3803">
        <w:rPr>
          <w:rFonts w:ascii="Arial" w:hAnsi="Arial"/>
        </w:rPr>
        <w:t>QM staff</w:t>
      </w:r>
      <w:r w:rsidRPr="006B3803">
        <w:rPr>
          <w:rFonts w:ascii="Arial" w:hAnsi="Arial"/>
        </w:rPr>
        <w:t xml:space="preserve"> </w:t>
      </w:r>
      <w:r w:rsidR="00133F30" w:rsidRPr="006B3803">
        <w:rPr>
          <w:rFonts w:ascii="Arial" w:hAnsi="Arial"/>
        </w:rPr>
        <w:t>within 2 weeks of the review</w:t>
      </w:r>
      <w:r w:rsidR="00A47179">
        <w:rPr>
          <w:rFonts w:ascii="Arial" w:hAnsi="Arial"/>
        </w:rPr>
        <w:t>,</w:t>
      </w:r>
      <w:r w:rsidR="00133F30" w:rsidRPr="006B3803">
        <w:rPr>
          <w:rFonts w:ascii="Arial" w:hAnsi="Arial"/>
        </w:rPr>
        <w:t xml:space="preserve"> unless otherwise stipulated</w:t>
      </w:r>
      <w:r w:rsidR="00832573" w:rsidRPr="00CD10EA">
        <w:rPr>
          <w:rFonts w:ascii="Arial" w:hAnsi="Arial"/>
        </w:rPr>
        <w:t>.</w:t>
      </w:r>
    </w:p>
    <w:p w14:paraId="09D1D15E" w14:textId="77777777" w:rsidR="00516B78" w:rsidRPr="00FC6354" w:rsidRDefault="00516B78" w:rsidP="00F203AB">
      <w:pPr>
        <w:numPr>
          <w:ilvl w:val="0"/>
          <w:numId w:val="11"/>
        </w:numPr>
        <w:tabs>
          <w:tab w:val="clear" w:pos="360"/>
        </w:tabs>
        <w:spacing w:after="0" w:line="240" w:lineRule="auto"/>
        <w:ind w:left="720"/>
        <w:rPr>
          <w:rFonts w:ascii="Arial" w:hAnsi="Arial"/>
          <w:b/>
        </w:rPr>
      </w:pPr>
      <w:r w:rsidRPr="00FC6354">
        <w:rPr>
          <w:rFonts w:ascii="Arial" w:hAnsi="Arial"/>
        </w:rPr>
        <w:t>If there are any identified billing errors, corrective actions must be documented with specific dates</w:t>
      </w:r>
      <w:r w:rsidR="008E5991" w:rsidRPr="00E53CDA">
        <w:rPr>
          <w:rFonts w:ascii="Arial" w:hAnsi="Arial"/>
        </w:rPr>
        <w:t>, service code</w:t>
      </w:r>
      <w:r w:rsidR="00832573" w:rsidRPr="00E53CDA">
        <w:rPr>
          <w:rFonts w:ascii="Arial" w:hAnsi="Arial"/>
        </w:rPr>
        <w:t>s</w:t>
      </w:r>
      <w:r w:rsidR="008E5991" w:rsidRPr="00E53CDA">
        <w:rPr>
          <w:rFonts w:ascii="Arial" w:hAnsi="Arial"/>
        </w:rPr>
        <w:t>, and units</w:t>
      </w:r>
      <w:r w:rsidR="008E5991" w:rsidRPr="00FC6354">
        <w:rPr>
          <w:rFonts w:ascii="Arial" w:hAnsi="Arial"/>
        </w:rPr>
        <w:t xml:space="preserve"> </w:t>
      </w:r>
      <w:r w:rsidR="008E5991" w:rsidRPr="00E53CDA">
        <w:rPr>
          <w:rFonts w:ascii="Arial" w:hAnsi="Arial"/>
        </w:rPr>
        <w:t>utilizing the EUR Supplemental Worksheet (P1</w:t>
      </w:r>
      <w:r w:rsidR="00DB4AC9">
        <w:rPr>
          <w:rFonts w:ascii="Arial" w:hAnsi="Arial"/>
        </w:rPr>
        <w:t>2</w:t>
      </w:r>
      <w:r w:rsidR="00A47179">
        <w:rPr>
          <w:rFonts w:ascii="Arial" w:hAnsi="Arial"/>
        </w:rPr>
        <w:t>/F2/G12</w:t>
      </w:r>
      <w:r w:rsidR="008E5991" w:rsidRPr="00E53CDA">
        <w:rPr>
          <w:rFonts w:ascii="Arial" w:hAnsi="Arial"/>
        </w:rPr>
        <w:t>) form</w:t>
      </w:r>
      <w:r w:rsidR="00832573" w:rsidRPr="00FC6354">
        <w:rPr>
          <w:rFonts w:ascii="Arial" w:hAnsi="Arial"/>
        </w:rPr>
        <w:t>.</w:t>
      </w:r>
    </w:p>
    <w:p w14:paraId="5159ABC2" w14:textId="77777777" w:rsidR="00516B78" w:rsidRPr="00E53CDA" w:rsidRDefault="00516B78" w:rsidP="00516B78">
      <w:pPr>
        <w:spacing w:after="0" w:line="240" w:lineRule="auto"/>
        <w:rPr>
          <w:rFonts w:ascii="Arial" w:hAnsi="Arial"/>
        </w:rPr>
      </w:pPr>
    </w:p>
    <w:p w14:paraId="781F1C8C" w14:textId="77777777" w:rsidR="00C03FBA" w:rsidRPr="00E53CDA" w:rsidRDefault="00C03FBA" w:rsidP="00C03FBA">
      <w:pPr>
        <w:spacing w:after="0" w:line="240" w:lineRule="auto"/>
        <w:rPr>
          <w:rFonts w:ascii="Arial" w:hAnsi="Arial"/>
          <w:i/>
        </w:rPr>
      </w:pPr>
      <w:r w:rsidRPr="00E53CDA">
        <w:rPr>
          <w:rFonts w:ascii="Arial" w:hAnsi="Arial"/>
          <w:i/>
        </w:rPr>
        <w:t>QM Staff Responsibility:</w:t>
      </w:r>
    </w:p>
    <w:p w14:paraId="5C97165A" w14:textId="77777777" w:rsidR="00C03FBA" w:rsidRPr="00E53CDA" w:rsidRDefault="00C03FBA" w:rsidP="00E53CDA">
      <w:pPr>
        <w:numPr>
          <w:ilvl w:val="0"/>
          <w:numId w:val="12"/>
        </w:numPr>
        <w:spacing w:after="0" w:line="240" w:lineRule="auto"/>
        <w:rPr>
          <w:rFonts w:ascii="Arial" w:hAnsi="Arial"/>
        </w:rPr>
      </w:pPr>
      <w:r w:rsidRPr="00E53CDA">
        <w:rPr>
          <w:rFonts w:ascii="Arial" w:hAnsi="Arial"/>
        </w:rPr>
        <w:t>Once the “Reportable”</w:t>
      </w:r>
      <w:r w:rsidR="00832573" w:rsidRPr="00E53CDA">
        <w:rPr>
          <w:rFonts w:ascii="Arial" w:hAnsi="Arial"/>
        </w:rPr>
        <w:t xml:space="preserve"> item corrections</w:t>
      </w:r>
      <w:r w:rsidRPr="00E53CDA">
        <w:rPr>
          <w:rFonts w:ascii="Arial" w:hAnsi="Arial"/>
        </w:rPr>
        <w:t xml:space="preserve"> are received, QM Staff are responsible for the review, approval/disap</w:t>
      </w:r>
      <w:r w:rsidR="00832573" w:rsidRPr="00E53CDA">
        <w:rPr>
          <w:rFonts w:ascii="Arial" w:hAnsi="Arial"/>
        </w:rPr>
        <w:t>proval, and follow-up if needed.</w:t>
      </w:r>
    </w:p>
    <w:p w14:paraId="2B415F53" w14:textId="77777777" w:rsidR="00C03FBA" w:rsidRPr="00E53CDA" w:rsidRDefault="00C03FBA" w:rsidP="00E53CDA">
      <w:pPr>
        <w:numPr>
          <w:ilvl w:val="0"/>
          <w:numId w:val="12"/>
        </w:numPr>
        <w:spacing w:after="0" w:line="240" w:lineRule="auto"/>
        <w:rPr>
          <w:rFonts w:ascii="Arial" w:hAnsi="Arial"/>
        </w:rPr>
      </w:pPr>
      <w:r w:rsidRPr="00E53CDA">
        <w:rPr>
          <w:rFonts w:ascii="Arial" w:hAnsi="Arial"/>
        </w:rPr>
        <w:t xml:space="preserve">The </w:t>
      </w:r>
      <w:r w:rsidR="00832573" w:rsidRPr="00E53CDA">
        <w:rPr>
          <w:rFonts w:ascii="Arial" w:hAnsi="Arial"/>
        </w:rPr>
        <w:t>QM staff</w:t>
      </w:r>
      <w:r w:rsidR="009D3BE0">
        <w:rPr>
          <w:rFonts w:ascii="Arial" w:hAnsi="Arial"/>
        </w:rPr>
        <w:t xml:space="preserve"> are</w:t>
      </w:r>
      <w:r w:rsidRPr="00E53CDA">
        <w:rPr>
          <w:rFonts w:ascii="Arial" w:hAnsi="Arial"/>
        </w:rPr>
        <w:t xml:space="preserve"> responsible for ensuring that all actions are tracked with sufficient detail in the </w:t>
      </w:r>
      <w:r w:rsidR="00832573" w:rsidRPr="00E53CDA">
        <w:rPr>
          <w:rFonts w:ascii="Arial" w:hAnsi="Arial"/>
        </w:rPr>
        <w:t>UR Corrections tracking process.</w:t>
      </w:r>
    </w:p>
    <w:p w14:paraId="05F2CAD3" w14:textId="77777777" w:rsidR="00FF6F37" w:rsidRPr="00F20B47" w:rsidRDefault="00FF6F37" w:rsidP="00E53CDA">
      <w:pPr>
        <w:numPr>
          <w:ilvl w:val="0"/>
          <w:numId w:val="12"/>
        </w:numPr>
        <w:spacing w:after="0" w:line="240" w:lineRule="auto"/>
        <w:rPr>
          <w:rFonts w:ascii="Arial" w:hAnsi="Arial"/>
        </w:rPr>
      </w:pPr>
      <w:r w:rsidRPr="00D95832">
        <w:rPr>
          <w:rFonts w:ascii="Arial" w:hAnsi="Arial"/>
        </w:rPr>
        <w:t xml:space="preserve">If the </w:t>
      </w:r>
      <w:r w:rsidRPr="00DF167E">
        <w:rPr>
          <w:rFonts w:ascii="Arial" w:hAnsi="Arial"/>
        </w:rPr>
        <w:t xml:space="preserve">QM staff </w:t>
      </w:r>
      <w:r w:rsidRPr="00F20B47">
        <w:rPr>
          <w:rFonts w:ascii="Arial" w:hAnsi="Arial"/>
        </w:rPr>
        <w:t xml:space="preserve">needs more comprehensive follow-up, actions will be forwarded to the provider with this notation. </w:t>
      </w:r>
    </w:p>
    <w:p w14:paraId="4E5BA1B2" w14:textId="77777777" w:rsidR="00DF167E" w:rsidRPr="00F20B47" w:rsidRDefault="00DF167E" w:rsidP="00E53CDA">
      <w:pPr>
        <w:numPr>
          <w:ilvl w:val="0"/>
          <w:numId w:val="12"/>
        </w:numPr>
        <w:spacing w:after="0" w:line="240" w:lineRule="auto"/>
        <w:rPr>
          <w:rFonts w:ascii="Arial" w:hAnsi="Arial"/>
        </w:rPr>
      </w:pPr>
      <w:r w:rsidRPr="00F20B47">
        <w:rPr>
          <w:rFonts w:ascii="Arial" w:hAnsi="Arial"/>
        </w:rPr>
        <w:t xml:space="preserve">If the review demonstrates concerns with quality of care, credentialing, or scope of practice issues, the QM staff will note this information on the UR tool and </w:t>
      </w:r>
      <w:proofErr w:type="spellStart"/>
      <w:r w:rsidRPr="00F20B47">
        <w:rPr>
          <w:rFonts w:ascii="Arial" w:hAnsi="Arial"/>
        </w:rPr>
        <w:t>McFloop</w:t>
      </w:r>
      <w:proofErr w:type="spellEnd"/>
      <w:r w:rsidRPr="00F20B47">
        <w:rPr>
          <w:rFonts w:ascii="Arial" w:hAnsi="Arial"/>
        </w:rPr>
        <w:t xml:space="preserve"> form, and follow-up with the </w:t>
      </w:r>
      <w:r w:rsidR="00B83FD8">
        <w:rPr>
          <w:rFonts w:ascii="Arial" w:hAnsi="Arial"/>
        </w:rPr>
        <w:t>C</w:t>
      </w:r>
      <w:r w:rsidRPr="00F20B47">
        <w:rPr>
          <w:rFonts w:ascii="Arial" w:hAnsi="Arial"/>
        </w:rPr>
        <w:t xml:space="preserve">ontract </w:t>
      </w:r>
      <w:r w:rsidR="00B83FD8">
        <w:rPr>
          <w:rFonts w:ascii="Arial" w:hAnsi="Arial"/>
        </w:rPr>
        <w:t>M</w:t>
      </w:r>
      <w:r w:rsidRPr="00F20B47">
        <w:rPr>
          <w:rFonts w:ascii="Arial" w:hAnsi="Arial"/>
        </w:rPr>
        <w:t>onitor and additional QM staff as needed. This will require additional response from the provider.</w:t>
      </w:r>
    </w:p>
    <w:p w14:paraId="2C57077A" w14:textId="77777777" w:rsidR="00FF6F37" w:rsidRPr="00CD78B5" w:rsidRDefault="00FF6F37" w:rsidP="00E53CDA">
      <w:pPr>
        <w:numPr>
          <w:ilvl w:val="0"/>
          <w:numId w:val="12"/>
        </w:numPr>
        <w:spacing w:after="0" w:line="240" w:lineRule="auto"/>
        <w:rPr>
          <w:rFonts w:ascii="Arial" w:hAnsi="Arial"/>
        </w:rPr>
      </w:pPr>
      <w:r w:rsidRPr="00CD78B5">
        <w:rPr>
          <w:rFonts w:ascii="Arial" w:hAnsi="Arial"/>
        </w:rPr>
        <w:t xml:space="preserve">An annual compilation of all UR/QA activities, analysis, and recommendations with suggested improvements will be provided to the MHP at the </w:t>
      </w:r>
      <w:r w:rsidR="00A70E88">
        <w:rPr>
          <w:rFonts w:ascii="Arial" w:hAnsi="Arial"/>
        </w:rPr>
        <w:t xml:space="preserve">UR Committee and </w:t>
      </w:r>
      <w:r w:rsidRPr="00CD78B5">
        <w:rPr>
          <w:rFonts w:ascii="Arial" w:hAnsi="Arial"/>
        </w:rPr>
        <w:t>QIC meeting.</w:t>
      </w:r>
    </w:p>
    <w:p w14:paraId="21C696AF" w14:textId="77777777" w:rsidR="00130338" w:rsidRPr="00CD10EA" w:rsidRDefault="00130338" w:rsidP="00516B78">
      <w:pPr>
        <w:spacing w:after="0" w:line="240" w:lineRule="auto"/>
        <w:outlineLvl w:val="0"/>
        <w:rPr>
          <w:rFonts w:ascii="Arial" w:hAnsi="Arial"/>
        </w:rPr>
      </w:pPr>
    </w:p>
    <w:p w14:paraId="5A8F765D" w14:textId="77777777" w:rsidR="00516B78" w:rsidRPr="00CD10EA" w:rsidRDefault="000A37D7" w:rsidP="00516B78">
      <w:pPr>
        <w:spacing w:after="0" w:line="240" w:lineRule="auto"/>
        <w:rPr>
          <w:rFonts w:ascii="Arial" w:hAnsi="Arial"/>
          <w:u w:val="single"/>
        </w:rPr>
      </w:pPr>
      <w:r w:rsidRPr="00CD10EA">
        <w:rPr>
          <w:rFonts w:ascii="Arial" w:hAnsi="Arial"/>
          <w:u w:val="single"/>
        </w:rPr>
        <w:t xml:space="preserve">Internal </w:t>
      </w:r>
      <w:r w:rsidR="00133F30" w:rsidRPr="00CD10EA">
        <w:rPr>
          <w:rFonts w:ascii="Arial" w:hAnsi="Arial"/>
          <w:u w:val="single"/>
        </w:rPr>
        <w:t xml:space="preserve">Provider </w:t>
      </w:r>
      <w:r w:rsidR="00257464" w:rsidRPr="00CD10EA">
        <w:rPr>
          <w:rFonts w:ascii="Arial" w:hAnsi="Arial"/>
          <w:u w:val="single"/>
        </w:rPr>
        <w:t xml:space="preserve">UR </w:t>
      </w:r>
      <w:r w:rsidRPr="00CD10EA">
        <w:rPr>
          <w:rFonts w:ascii="Arial" w:hAnsi="Arial"/>
          <w:u w:val="single"/>
        </w:rPr>
        <w:t>(IUR)</w:t>
      </w:r>
    </w:p>
    <w:p w14:paraId="4CBCAFDE" w14:textId="77777777" w:rsidR="00516B78" w:rsidRPr="00CD10EA" w:rsidRDefault="00133F30" w:rsidP="00516B78">
      <w:pPr>
        <w:spacing w:after="0" w:line="240" w:lineRule="auto"/>
        <w:rPr>
          <w:rFonts w:ascii="Arial" w:hAnsi="Arial"/>
        </w:rPr>
      </w:pPr>
      <w:r w:rsidRPr="00CD10EA">
        <w:rPr>
          <w:rFonts w:ascii="Arial" w:hAnsi="Arial"/>
          <w:i/>
        </w:rPr>
        <w:t>Provider</w:t>
      </w:r>
      <w:r w:rsidR="00516B78" w:rsidRPr="00CD10EA">
        <w:rPr>
          <w:rFonts w:ascii="Arial" w:hAnsi="Arial"/>
          <w:i/>
        </w:rPr>
        <w:t xml:space="preserve"> Responsibility</w:t>
      </w:r>
      <w:r w:rsidR="00516B78" w:rsidRPr="00CD10EA">
        <w:rPr>
          <w:rFonts w:ascii="Arial" w:hAnsi="Arial"/>
        </w:rPr>
        <w:t>:</w:t>
      </w:r>
    </w:p>
    <w:p w14:paraId="7DB3A891" w14:textId="77777777" w:rsidR="00516B78" w:rsidRPr="00CD10EA" w:rsidRDefault="00133F30" w:rsidP="00130338">
      <w:pPr>
        <w:numPr>
          <w:ilvl w:val="0"/>
          <w:numId w:val="13"/>
        </w:numPr>
        <w:tabs>
          <w:tab w:val="clear" w:pos="360"/>
        </w:tabs>
        <w:spacing w:after="0" w:line="240" w:lineRule="auto"/>
        <w:ind w:left="720"/>
        <w:rPr>
          <w:rFonts w:ascii="Arial" w:hAnsi="Arial"/>
        </w:rPr>
      </w:pPr>
      <w:r w:rsidRPr="00CD10EA">
        <w:rPr>
          <w:rFonts w:ascii="Arial" w:hAnsi="Arial"/>
        </w:rPr>
        <w:t>Provider</w:t>
      </w:r>
      <w:r w:rsidR="00516B78" w:rsidRPr="00CD10EA">
        <w:rPr>
          <w:rFonts w:ascii="Arial" w:hAnsi="Arial"/>
        </w:rPr>
        <w:t xml:space="preserve"> coordinates follow-up with corrections and responses to problem areas identified in Internal UR/QA reviews</w:t>
      </w:r>
      <w:r w:rsidR="000A37D7" w:rsidRPr="00CD10EA">
        <w:rPr>
          <w:rFonts w:ascii="Arial" w:hAnsi="Arial"/>
        </w:rPr>
        <w:t>.</w:t>
      </w:r>
    </w:p>
    <w:p w14:paraId="7056C978" w14:textId="77777777" w:rsidR="00516B78" w:rsidRPr="00FC6354" w:rsidRDefault="00133F30" w:rsidP="00130338">
      <w:pPr>
        <w:numPr>
          <w:ilvl w:val="0"/>
          <w:numId w:val="13"/>
        </w:numPr>
        <w:tabs>
          <w:tab w:val="clear" w:pos="360"/>
        </w:tabs>
        <w:spacing w:after="0" w:line="240" w:lineRule="auto"/>
        <w:ind w:left="720"/>
        <w:rPr>
          <w:rFonts w:ascii="Arial" w:hAnsi="Arial"/>
        </w:rPr>
      </w:pPr>
      <w:r w:rsidRPr="00182EA9">
        <w:rPr>
          <w:rFonts w:ascii="Arial" w:hAnsi="Arial"/>
        </w:rPr>
        <w:t>Provider</w:t>
      </w:r>
      <w:r w:rsidR="00516B78" w:rsidRPr="00182EA9">
        <w:rPr>
          <w:rFonts w:ascii="Arial" w:hAnsi="Arial"/>
        </w:rPr>
        <w:t xml:space="preserve"> submits monthly minutes to the QM </w:t>
      </w:r>
      <w:r w:rsidR="000A37D7" w:rsidRPr="00182EA9">
        <w:rPr>
          <w:rFonts w:ascii="Arial" w:hAnsi="Arial"/>
        </w:rPr>
        <w:t xml:space="preserve">staff </w:t>
      </w:r>
      <w:r w:rsidR="00516B78" w:rsidRPr="00182EA9">
        <w:rPr>
          <w:rFonts w:ascii="Arial" w:hAnsi="Arial"/>
        </w:rPr>
        <w:t xml:space="preserve">and their assigned </w:t>
      </w:r>
      <w:r w:rsidR="00E615EB" w:rsidRPr="00842710">
        <w:rPr>
          <w:rFonts w:ascii="Arial" w:hAnsi="Arial"/>
        </w:rPr>
        <w:t>Contract</w:t>
      </w:r>
      <w:r w:rsidR="00516B78" w:rsidRPr="00FC6354">
        <w:rPr>
          <w:rFonts w:ascii="Arial" w:hAnsi="Arial"/>
        </w:rPr>
        <w:t xml:space="preserve"> Monitor using the Internal UR minutes form.</w:t>
      </w:r>
    </w:p>
    <w:p w14:paraId="4C7BF81B" w14:textId="77777777" w:rsidR="00516B78" w:rsidRPr="00D95832" w:rsidRDefault="00516B78" w:rsidP="00516B78">
      <w:pPr>
        <w:spacing w:after="0" w:line="240" w:lineRule="auto"/>
        <w:rPr>
          <w:rFonts w:ascii="Arial" w:hAnsi="Arial"/>
        </w:rPr>
      </w:pPr>
    </w:p>
    <w:p w14:paraId="4AE9F2DC" w14:textId="77777777" w:rsidR="00516B78" w:rsidRPr="00DF167E" w:rsidRDefault="00516B78" w:rsidP="00516B78">
      <w:pPr>
        <w:spacing w:after="0" w:line="240" w:lineRule="auto"/>
        <w:rPr>
          <w:rFonts w:ascii="Arial" w:hAnsi="Arial"/>
          <w:i/>
        </w:rPr>
      </w:pPr>
      <w:r w:rsidRPr="00DF167E">
        <w:rPr>
          <w:rFonts w:ascii="Arial" w:hAnsi="Arial"/>
          <w:i/>
        </w:rPr>
        <w:t>QM Staff Responsibility:</w:t>
      </w:r>
    </w:p>
    <w:p w14:paraId="0C16AD9A" w14:textId="77777777" w:rsidR="00516B78" w:rsidRPr="00FC6354" w:rsidRDefault="00516B78" w:rsidP="00130338">
      <w:pPr>
        <w:numPr>
          <w:ilvl w:val="0"/>
          <w:numId w:val="14"/>
        </w:numPr>
        <w:tabs>
          <w:tab w:val="clear" w:pos="360"/>
        </w:tabs>
        <w:spacing w:after="0" w:line="240" w:lineRule="auto"/>
        <w:ind w:left="720"/>
        <w:rPr>
          <w:rFonts w:ascii="Arial" w:hAnsi="Arial"/>
        </w:rPr>
      </w:pPr>
      <w:r w:rsidRPr="00E15EC3">
        <w:rPr>
          <w:rFonts w:ascii="Arial" w:hAnsi="Arial"/>
        </w:rPr>
        <w:t xml:space="preserve">QM </w:t>
      </w:r>
      <w:r w:rsidR="000A37D7" w:rsidRPr="00E15EC3">
        <w:rPr>
          <w:rFonts w:ascii="Arial" w:hAnsi="Arial"/>
        </w:rPr>
        <w:t>staff</w:t>
      </w:r>
      <w:r w:rsidRPr="00E15EC3">
        <w:rPr>
          <w:rFonts w:ascii="Arial" w:hAnsi="Arial"/>
        </w:rPr>
        <w:t xml:space="preserve"> receives and maintains I</w:t>
      </w:r>
      <w:r w:rsidRPr="00C47701">
        <w:rPr>
          <w:rFonts w:ascii="Arial" w:hAnsi="Arial"/>
        </w:rPr>
        <w:t>UR Minutes</w:t>
      </w:r>
      <w:r w:rsidR="00E615EB" w:rsidRPr="00C47701">
        <w:rPr>
          <w:rFonts w:ascii="Arial" w:hAnsi="Arial"/>
        </w:rPr>
        <w:t xml:space="preserve"> </w:t>
      </w:r>
      <w:r w:rsidR="00E615EB" w:rsidRPr="00842710">
        <w:rPr>
          <w:rFonts w:ascii="Arial" w:hAnsi="Arial"/>
        </w:rPr>
        <w:t xml:space="preserve">and </w:t>
      </w:r>
      <w:proofErr w:type="gramStart"/>
      <w:r w:rsidR="00E615EB" w:rsidRPr="00842710">
        <w:rPr>
          <w:rFonts w:ascii="Arial" w:hAnsi="Arial"/>
        </w:rPr>
        <w:t>works</w:t>
      </w:r>
      <w:proofErr w:type="gramEnd"/>
      <w:r w:rsidR="00E615EB" w:rsidRPr="00842710">
        <w:rPr>
          <w:rFonts w:ascii="Arial" w:hAnsi="Arial"/>
        </w:rPr>
        <w:t xml:space="preserve"> collaboratively with support staff to enter and monitor the data from the IUR Minutes</w:t>
      </w:r>
      <w:r w:rsidRPr="00FC6354">
        <w:rPr>
          <w:rFonts w:ascii="Arial" w:hAnsi="Arial"/>
        </w:rPr>
        <w:t>.</w:t>
      </w:r>
    </w:p>
    <w:p w14:paraId="5D0EB1F4" w14:textId="77777777" w:rsidR="00516B78" w:rsidRPr="00D95832" w:rsidRDefault="00516B78" w:rsidP="00516B78">
      <w:pPr>
        <w:spacing w:after="0" w:line="240" w:lineRule="auto"/>
        <w:rPr>
          <w:rFonts w:ascii="Arial" w:hAnsi="Arial"/>
          <w:i/>
        </w:rPr>
      </w:pPr>
    </w:p>
    <w:p w14:paraId="17CDC2A6" w14:textId="77777777" w:rsidR="00516B78" w:rsidRPr="00FC6354" w:rsidRDefault="00E615EB" w:rsidP="00516B78">
      <w:pPr>
        <w:spacing w:after="0" w:line="240" w:lineRule="auto"/>
        <w:rPr>
          <w:rFonts w:ascii="Arial" w:hAnsi="Arial"/>
          <w:i/>
        </w:rPr>
      </w:pPr>
      <w:r w:rsidRPr="00842710">
        <w:rPr>
          <w:rFonts w:ascii="Arial" w:hAnsi="Arial"/>
          <w:i/>
        </w:rPr>
        <w:t>Contract</w:t>
      </w:r>
      <w:r w:rsidR="00516B78" w:rsidRPr="00FC6354">
        <w:rPr>
          <w:rFonts w:ascii="Arial" w:hAnsi="Arial"/>
          <w:i/>
        </w:rPr>
        <w:t xml:space="preserve"> Monitor Responsibility:</w:t>
      </w:r>
    </w:p>
    <w:p w14:paraId="4BB10816" w14:textId="77777777" w:rsidR="00516B78" w:rsidRPr="00FC6354" w:rsidRDefault="00E615EB" w:rsidP="00130338">
      <w:pPr>
        <w:numPr>
          <w:ilvl w:val="0"/>
          <w:numId w:val="15"/>
        </w:numPr>
        <w:tabs>
          <w:tab w:val="clear" w:pos="360"/>
        </w:tabs>
        <w:spacing w:after="0" w:line="240" w:lineRule="auto"/>
        <w:ind w:left="720"/>
        <w:rPr>
          <w:rFonts w:ascii="Arial" w:hAnsi="Arial"/>
        </w:rPr>
      </w:pPr>
      <w:r w:rsidRPr="00842710">
        <w:rPr>
          <w:rFonts w:ascii="Arial" w:hAnsi="Arial"/>
        </w:rPr>
        <w:t>Contract</w:t>
      </w:r>
      <w:r w:rsidR="00516B78" w:rsidRPr="00FC6354">
        <w:rPr>
          <w:rFonts w:ascii="Arial" w:hAnsi="Arial"/>
        </w:rPr>
        <w:t xml:space="preserve"> Monitor reviews Internal UR Minutes, as part of monthly monitoring, and</w:t>
      </w:r>
      <w:r w:rsidR="00130338" w:rsidRPr="00FC6354">
        <w:rPr>
          <w:rFonts w:ascii="Arial" w:hAnsi="Arial"/>
        </w:rPr>
        <w:t xml:space="preserve"> provides feedback to Provider</w:t>
      </w:r>
      <w:r w:rsidR="00B0672C">
        <w:rPr>
          <w:rFonts w:ascii="Arial" w:hAnsi="Arial"/>
        </w:rPr>
        <w:t>.</w:t>
      </w:r>
    </w:p>
    <w:p w14:paraId="61900D28" w14:textId="77777777" w:rsidR="00516B78" w:rsidRPr="00FC6354" w:rsidRDefault="00E615EB" w:rsidP="00130338">
      <w:pPr>
        <w:numPr>
          <w:ilvl w:val="0"/>
          <w:numId w:val="15"/>
        </w:numPr>
        <w:tabs>
          <w:tab w:val="clear" w:pos="360"/>
        </w:tabs>
        <w:spacing w:after="0" w:line="240" w:lineRule="auto"/>
        <w:ind w:left="720"/>
        <w:rPr>
          <w:rFonts w:ascii="Arial" w:hAnsi="Arial"/>
        </w:rPr>
      </w:pPr>
      <w:r w:rsidRPr="00842710">
        <w:rPr>
          <w:rFonts w:ascii="Arial" w:hAnsi="Arial"/>
        </w:rPr>
        <w:t>Contract</w:t>
      </w:r>
      <w:r w:rsidR="00516B78" w:rsidRPr="00FC6354">
        <w:rPr>
          <w:rFonts w:ascii="Arial" w:hAnsi="Arial"/>
        </w:rPr>
        <w:t xml:space="preserve"> Monitor may participate in Internal UR, as part of ongoing monitoring duties and select areas for program review</w:t>
      </w:r>
      <w:r w:rsidR="00B0672C">
        <w:rPr>
          <w:rFonts w:ascii="Arial" w:hAnsi="Arial"/>
        </w:rPr>
        <w:t>.</w:t>
      </w:r>
    </w:p>
    <w:p w14:paraId="6E559736" w14:textId="77777777" w:rsidR="00516B78" w:rsidRPr="00E15EC3" w:rsidRDefault="00E615EB" w:rsidP="00130338">
      <w:pPr>
        <w:numPr>
          <w:ilvl w:val="0"/>
          <w:numId w:val="15"/>
        </w:numPr>
        <w:tabs>
          <w:tab w:val="clear" w:pos="360"/>
        </w:tabs>
        <w:spacing w:after="0" w:line="240" w:lineRule="auto"/>
        <w:ind w:left="720"/>
        <w:rPr>
          <w:rFonts w:ascii="Arial" w:hAnsi="Arial"/>
        </w:rPr>
      </w:pPr>
      <w:r w:rsidRPr="00842710">
        <w:rPr>
          <w:rFonts w:ascii="Arial" w:hAnsi="Arial"/>
        </w:rPr>
        <w:t>Contract</w:t>
      </w:r>
      <w:r w:rsidR="00516B78" w:rsidRPr="00FC6354">
        <w:rPr>
          <w:rFonts w:ascii="Arial" w:hAnsi="Arial"/>
        </w:rPr>
        <w:t xml:space="preserve"> Monitor will include any identified ongoing issues in quarterly report </w:t>
      </w:r>
      <w:proofErr w:type="gramStart"/>
      <w:r w:rsidR="00516B78" w:rsidRPr="00FC6354">
        <w:rPr>
          <w:rFonts w:ascii="Arial" w:hAnsi="Arial"/>
        </w:rPr>
        <w:t>feedback, and</w:t>
      </w:r>
      <w:proofErr w:type="gramEnd"/>
      <w:r w:rsidR="00516B78" w:rsidRPr="00FC6354">
        <w:rPr>
          <w:rFonts w:ascii="Arial" w:hAnsi="Arial"/>
        </w:rPr>
        <w:t xml:space="preserve"> will include data in discussion of </w:t>
      </w:r>
      <w:r w:rsidR="00133F30" w:rsidRPr="00E15EC3">
        <w:rPr>
          <w:rFonts w:ascii="Arial" w:hAnsi="Arial"/>
        </w:rPr>
        <w:t xml:space="preserve">provider </w:t>
      </w:r>
      <w:r w:rsidR="00130338" w:rsidRPr="00E15EC3">
        <w:rPr>
          <w:rFonts w:ascii="Arial" w:hAnsi="Arial"/>
        </w:rPr>
        <w:t>annual workplan.</w:t>
      </w:r>
    </w:p>
    <w:p w14:paraId="6496F118" w14:textId="77777777" w:rsidR="001A1FFE" w:rsidRPr="006B3803" w:rsidRDefault="001A1FFE" w:rsidP="00516B78">
      <w:pPr>
        <w:spacing w:after="0" w:line="240" w:lineRule="auto"/>
        <w:rPr>
          <w:rFonts w:ascii="Arial" w:hAnsi="Arial"/>
        </w:rPr>
      </w:pPr>
    </w:p>
    <w:p w14:paraId="0DAC16F0" w14:textId="77777777" w:rsidR="00516B78" w:rsidRPr="006B3803" w:rsidRDefault="00516B78" w:rsidP="00516B78">
      <w:pPr>
        <w:spacing w:after="0" w:line="240" w:lineRule="auto"/>
        <w:rPr>
          <w:rFonts w:ascii="Arial" w:hAnsi="Arial"/>
        </w:rPr>
      </w:pPr>
    </w:p>
    <w:p w14:paraId="1DF8BA46" w14:textId="77777777" w:rsidR="00437238" w:rsidRPr="00A52568" w:rsidRDefault="00437238" w:rsidP="00A52568">
      <w:pPr>
        <w:pStyle w:val="Heading1"/>
      </w:pPr>
      <w:r w:rsidRPr="00A52568">
        <w:t>REFERENCE(S)/ATTACHMENTS:</w:t>
      </w:r>
    </w:p>
    <w:p w14:paraId="6A0ED509" w14:textId="77777777" w:rsidR="00437238" w:rsidRPr="00CD10EA" w:rsidRDefault="00437238" w:rsidP="00516B78">
      <w:pPr>
        <w:spacing w:after="0" w:line="240" w:lineRule="auto"/>
        <w:rPr>
          <w:rFonts w:ascii="Arial" w:hAnsi="Arial"/>
        </w:rPr>
      </w:pPr>
    </w:p>
    <w:p w14:paraId="560FB0A8" w14:textId="77777777" w:rsidR="00516B78" w:rsidRPr="00CD10EA" w:rsidRDefault="00516B78" w:rsidP="00516B78">
      <w:pPr>
        <w:numPr>
          <w:ilvl w:val="0"/>
          <w:numId w:val="18"/>
        </w:numPr>
        <w:spacing w:after="0" w:line="240" w:lineRule="auto"/>
        <w:ind w:left="360"/>
        <w:rPr>
          <w:rFonts w:ascii="Arial" w:hAnsi="Arial"/>
        </w:rPr>
      </w:pPr>
      <w:r w:rsidRPr="00CD10EA">
        <w:rPr>
          <w:rFonts w:ascii="Arial" w:hAnsi="Arial"/>
        </w:rPr>
        <w:t>California Code of Regulations, Title 9</w:t>
      </w:r>
    </w:p>
    <w:p w14:paraId="32F8F692" w14:textId="77777777" w:rsidR="00F60AB9" w:rsidRDefault="00F60AB9" w:rsidP="00516B78">
      <w:pPr>
        <w:numPr>
          <w:ilvl w:val="0"/>
          <w:numId w:val="18"/>
        </w:numPr>
        <w:spacing w:after="0" w:line="240" w:lineRule="auto"/>
        <w:ind w:left="360"/>
        <w:rPr>
          <w:rFonts w:ascii="Arial" w:hAnsi="Arial"/>
        </w:rPr>
      </w:pPr>
      <w:r w:rsidRPr="00CD10EA">
        <w:rPr>
          <w:rFonts w:ascii="Arial" w:hAnsi="Arial"/>
        </w:rPr>
        <w:t>California Department of Health Care Services Mental Health Services Division Program Oversight and Compliance Annual Review Protocol for Specialty Mental Health Services and Other Funded Services</w:t>
      </w:r>
    </w:p>
    <w:p w14:paraId="14181B34" w14:textId="69105382" w:rsidR="001B671D" w:rsidRPr="00CD10EA" w:rsidRDefault="001B671D" w:rsidP="00516B78">
      <w:pPr>
        <w:numPr>
          <w:ilvl w:val="0"/>
          <w:numId w:val="18"/>
        </w:numPr>
        <w:spacing w:after="0" w:line="240" w:lineRule="auto"/>
        <w:ind w:left="360"/>
        <w:rPr>
          <w:rFonts w:ascii="Arial" w:hAnsi="Arial"/>
        </w:rPr>
      </w:pPr>
      <w:hyperlink r:id="rId13" w:tooltip="view BHIN number 22 019" w:history="1">
        <w:r w:rsidRPr="001B671D">
          <w:rPr>
            <w:rStyle w:val="Hyperlink"/>
            <w:rFonts w:ascii="Arial" w:hAnsi="Arial"/>
          </w:rPr>
          <w:t>BHIN#22-019</w:t>
        </w:r>
      </w:hyperlink>
    </w:p>
    <w:p w14:paraId="7BD85D66" w14:textId="77777777" w:rsidR="00F13526" w:rsidRPr="00CD10EA" w:rsidRDefault="00F13526" w:rsidP="00516B78">
      <w:pPr>
        <w:pStyle w:val="ListParagraph"/>
        <w:spacing w:after="0" w:line="240" w:lineRule="auto"/>
        <w:ind w:left="0"/>
        <w:rPr>
          <w:rFonts w:ascii="Arial" w:hAnsi="Arial"/>
        </w:rPr>
      </w:pPr>
    </w:p>
    <w:p w14:paraId="36840525" w14:textId="77777777" w:rsidR="00F13526" w:rsidRPr="00CD10EA" w:rsidRDefault="00F13526" w:rsidP="00516B78">
      <w:pPr>
        <w:pStyle w:val="ListParagraph"/>
        <w:spacing w:after="0" w:line="240" w:lineRule="auto"/>
        <w:ind w:left="0"/>
        <w:rPr>
          <w:rFonts w:ascii="Arial" w:hAnsi="Arial"/>
        </w:rPr>
      </w:pPr>
    </w:p>
    <w:p w14:paraId="01C63649" w14:textId="77777777" w:rsidR="00437238" w:rsidRPr="00A52568" w:rsidRDefault="00437238" w:rsidP="00A52568">
      <w:pPr>
        <w:pStyle w:val="Heading1"/>
      </w:pPr>
      <w:r w:rsidRPr="00A52568">
        <w:t>RELATED POLICIES:</w:t>
      </w:r>
    </w:p>
    <w:p w14:paraId="2C1D39D4" w14:textId="77777777" w:rsidR="00437238" w:rsidRPr="00CD10EA" w:rsidRDefault="00437238" w:rsidP="00516B78">
      <w:pPr>
        <w:spacing w:after="0" w:line="240" w:lineRule="auto"/>
        <w:rPr>
          <w:rFonts w:ascii="Arial" w:hAnsi="Arial"/>
        </w:rPr>
      </w:pPr>
    </w:p>
    <w:p w14:paraId="78405368" w14:textId="77777777" w:rsidR="00516B78" w:rsidRPr="00CD10EA" w:rsidRDefault="00516B78" w:rsidP="00516B78">
      <w:pPr>
        <w:numPr>
          <w:ilvl w:val="0"/>
          <w:numId w:val="17"/>
        </w:numPr>
        <w:spacing w:after="0" w:line="240" w:lineRule="auto"/>
        <w:rPr>
          <w:rFonts w:ascii="Arial" w:hAnsi="Arial"/>
        </w:rPr>
      </w:pPr>
      <w:r w:rsidRPr="00CD10EA">
        <w:rPr>
          <w:rFonts w:ascii="Arial" w:hAnsi="Arial"/>
        </w:rPr>
        <w:t>QM-10-25 Health Questionnaire</w:t>
      </w:r>
    </w:p>
    <w:p w14:paraId="56CCA202" w14:textId="77777777" w:rsidR="00516B78" w:rsidRPr="00CD10EA" w:rsidRDefault="00516B78" w:rsidP="00516B78">
      <w:pPr>
        <w:numPr>
          <w:ilvl w:val="0"/>
          <w:numId w:val="17"/>
        </w:numPr>
        <w:spacing w:after="0" w:line="240" w:lineRule="auto"/>
        <w:rPr>
          <w:rFonts w:ascii="Arial" w:hAnsi="Arial"/>
        </w:rPr>
      </w:pPr>
      <w:r w:rsidRPr="00CD10EA">
        <w:rPr>
          <w:rFonts w:ascii="Arial" w:hAnsi="Arial"/>
        </w:rPr>
        <w:t>QM-10-26 Core Assessment</w:t>
      </w:r>
    </w:p>
    <w:p w14:paraId="03700FDB" w14:textId="77777777" w:rsidR="00516B78" w:rsidRPr="00CD10EA" w:rsidRDefault="00516B78" w:rsidP="00516B78">
      <w:pPr>
        <w:numPr>
          <w:ilvl w:val="0"/>
          <w:numId w:val="17"/>
        </w:numPr>
        <w:spacing w:after="0" w:line="240" w:lineRule="auto"/>
        <w:rPr>
          <w:rFonts w:ascii="Arial" w:hAnsi="Arial"/>
        </w:rPr>
      </w:pPr>
      <w:r w:rsidRPr="00CD10EA">
        <w:rPr>
          <w:rFonts w:ascii="Arial" w:hAnsi="Arial"/>
        </w:rPr>
        <w:t>QM-10-27 Client Plan</w:t>
      </w:r>
    </w:p>
    <w:p w14:paraId="7D1CF1F6" w14:textId="77777777" w:rsidR="00516B78" w:rsidRPr="00CD10EA" w:rsidRDefault="00516B78" w:rsidP="00516B78">
      <w:pPr>
        <w:numPr>
          <w:ilvl w:val="0"/>
          <w:numId w:val="17"/>
        </w:numPr>
        <w:spacing w:after="0" w:line="240" w:lineRule="auto"/>
        <w:rPr>
          <w:rFonts w:ascii="Arial" w:hAnsi="Arial"/>
        </w:rPr>
      </w:pPr>
      <w:r w:rsidRPr="00CD10EA">
        <w:rPr>
          <w:rFonts w:ascii="Arial" w:hAnsi="Arial"/>
        </w:rPr>
        <w:t>QM-10-28 Discharge Process</w:t>
      </w:r>
    </w:p>
    <w:p w14:paraId="5A7B6D6A" w14:textId="77777777" w:rsidR="00516B78" w:rsidRPr="00CD10EA" w:rsidRDefault="00516B78" w:rsidP="00516B78">
      <w:pPr>
        <w:numPr>
          <w:ilvl w:val="0"/>
          <w:numId w:val="17"/>
        </w:numPr>
        <w:spacing w:after="0" w:line="240" w:lineRule="auto"/>
        <w:rPr>
          <w:rFonts w:ascii="Arial" w:hAnsi="Arial"/>
        </w:rPr>
      </w:pPr>
      <w:r w:rsidRPr="00CD10EA">
        <w:rPr>
          <w:rFonts w:ascii="Arial" w:hAnsi="Arial"/>
        </w:rPr>
        <w:t>QM-10-29 Mental Status Exam</w:t>
      </w:r>
    </w:p>
    <w:p w14:paraId="4C216FDF" w14:textId="77777777" w:rsidR="00516B78" w:rsidRPr="00CD10EA" w:rsidRDefault="00516B78" w:rsidP="00516B78">
      <w:pPr>
        <w:numPr>
          <w:ilvl w:val="0"/>
          <w:numId w:val="17"/>
        </w:numPr>
        <w:spacing w:after="0" w:line="240" w:lineRule="auto"/>
        <w:rPr>
          <w:rFonts w:ascii="Arial" w:hAnsi="Arial"/>
        </w:rPr>
      </w:pPr>
      <w:r w:rsidRPr="00CD10EA">
        <w:rPr>
          <w:rFonts w:ascii="Arial" w:hAnsi="Arial"/>
        </w:rPr>
        <w:t>QM-10-30 Progress Notes</w:t>
      </w:r>
    </w:p>
    <w:p w14:paraId="39CD9B39" w14:textId="77777777" w:rsidR="005C162F" w:rsidRDefault="005C162F" w:rsidP="00516B78">
      <w:pPr>
        <w:numPr>
          <w:ilvl w:val="0"/>
          <w:numId w:val="17"/>
        </w:numPr>
        <w:spacing w:after="0" w:line="240" w:lineRule="auto"/>
        <w:rPr>
          <w:rFonts w:ascii="Arial" w:hAnsi="Arial"/>
        </w:rPr>
      </w:pPr>
      <w:r w:rsidRPr="00842710">
        <w:rPr>
          <w:rFonts w:ascii="Arial" w:hAnsi="Arial"/>
        </w:rPr>
        <w:t>QM-10-23 Out of County Certification and Billing Procedure</w:t>
      </w:r>
    </w:p>
    <w:p w14:paraId="1FC8B20D" w14:textId="77777777" w:rsidR="00A12FC1" w:rsidRPr="00842710" w:rsidRDefault="00A12FC1" w:rsidP="00A12FC1">
      <w:pPr>
        <w:numPr>
          <w:ilvl w:val="0"/>
          <w:numId w:val="17"/>
        </w:numPr>
        <w:spacing w:after="0" w:line="240" w:lineRule="auto"/>
        <w:rPr>
          <w:rFonts w:ascii="Arial" w:hAnsi="Arial"/>
        </w:rPr>
      </w:pPr>
      <w:r w:rsidRPr="00A12FC1">
        <w:rPr>
          <w:rFonts w:ascii="Arial" w:hAnsi="Arial"/>
        </w:rPr>
        <w:t>QM 02-04 Presumptive Transfer (Assembly Bill 1299)</w:t>
      </w:r>
    </w:p>
    <w:p w14:paraId="7163561D" w14:textId="77777777" w:rsidR="00437238" w:rsidRPr="006B3803" w:rsidRDefault="00437238" w:rsidP="00516B78">
      <w:pPr>
        <w:pStyle w:val="ListParagraph"/>
        <w:spacing w:after="0" w:line="240" w:lineRule="auto"/>
        <w:ind w:left="0"/>
        <w:rPr>
          <w:rFonts w:ascii="Arial" w:hAnsi="Arial"/>
        </w:rPr>
      </w:pPr>
    </w:p>
    <w:p w14:paraId="0AEB9BFC" w14:textId="77777777" w:rsidR="003A01D6" w:rsidRPr="006B3803" w:rsidRDefault="003A01D6" w:rsidP="00516B78">
      <w:pPr>
        <w:pStyle w:val="ListParagraph"/>
        <w:spacing w:after="0" w:line="240" w:lineRule="auto"/>
        <w:ind w:left="0"/>
        <w:rPr>
          <w:rFonts w:ascii="Arial" w:hAnsi="Arial"/>
        </w:rPr>
      </w:pPr>
    </w:p>
    <w:p w14:paraId="0BCBD95C" w14:textId="77777777" w:rsidR="00437238" w:rsidRPr="00A52568" w:rsidRDefault="00437238" w:rsidP="00A52568">
      <w:pPr>
        <w:pStyle w:val="Heading2"/>
      </w:pPr>
      <w:r w:rsidRPr="00A52568">
        <w:t>DISTRIBUTION:</w:t>
      </w:r>
    </w:p>
    <w:p w14:paraId="265E447D" w14:textId="77777777" w:rsidR="00437238" w:rsidRPr="00CD10EA" w:rsidRDefault="00437238" w:rsidP="000F60D1">
      <w:pPr>
        <w:spacing w:after="0" w:line="240" w:lineRule="auto"/>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0"/>
        <w:gridCol w:w="3537"/>
      </w:tblGrid>
      <w:tr w:rsidR="00BB2276" w:rsidRPr="00842710" w14:paraId="03921E6D" w14:textId="77777777" w:rsidTr="001A1FFE">
        <w:tc>
          <w:tcPr>
            <w:tcW w:w="1080" w:type="dxa"/>
            <w:tcMar>
              <w:left w:w="115" w:type="dxa"/>
              <w:right w:w="115" w:type="dxa"/>
            </w:tcMar>
          </w:tcPr>
          <w:p w14:paraId="09762D61" w14:textId="77777777" w:rsidR="00BB2276" w:rsidRPr="00CD10EA" w:rsidRDefault="00BB2276" w:rsidP="001A1FFE">
            <w:pPr>
              <w:spacing w:after="0" w:line="240" w:lineRule="auto"/>
              <w:jc w:val="center"/>
              <w:rPr>
                <w:rFonts w:ascii="Arial" w:hAnsi="Arial"/>
                <w:b/>
              </w:rPr>
            </w:pPr>
            <w:r w:rsidRPr="00CD10EA">
              <w:rPr>
                <w:rFonts w:ascii="Arial" w:hAnsi="Arial"/>
                <w:b/>
              </w:rPr>
              <w:t>Enter X</w:t>
            </w:r>
          </w:p>
          <w:p w14:paraId="15B79E09" w14:textId="77777777" w:rsidR="00BB2276" w:rsidRPr="00CD10EA" w:rsidRDefault="00BB2276" w:rsidP="001A1FFE">
            <w:pPr>
              <w:spacing w:after="0" w:line="240" w:lineRule="auto"/>
              <w:jc w:val="center"/>
              <w:rPr>
                <w:rFonts w:ascii="Arial" w:hAnsi="Arial"/>
                <w:b/>
              </w:rPr>
            </w:pPr>
          </w:p>
        </w:tc>
        <w:tc>
          <w:tcPr>
            <w:tcW w:w="3537" w:type="dxa"/>
            <w:tcMar>
              <w:left w:w="115" w:type="dxa"/>
              <w:right w:w="115" w:type="dxa"/>
            </w:tcMar>
          </w:tcPr>
          <w:p w14:paraId="403670CC" w14:textId="77777777" w:rsidR="00BB2276" w:rsidRPr="00CD10EA" w:rsidRDefault="00BB2276" w:rsidP="001A1FFE">
            <w:pPr>
              <w:spacing w:after="0" w:line="240" w:lineRule="auto"/>
              <w:rPr>
                <w:rFonts w:ascii="Arial" w:hAnsi="Arial"/>
                <w:b/>
              </w:rPr>
            </w:pPr>
            <w:r w:rsidRPr="00CD10EA">
              <w:rPr>
                <w:rFonts w:ascii="Arial" w:hAnsi="Arial"/>
                <w:b/>
              </w:rPr>
              <w:t>DL Name</w:t>
            </w:r>
          </w:p>
        </w:tc>
      </w:tr>
      <w:tr w:rsidR="00BB2276" w:rsidRPr="00842710" w14:paraId="67FCF609" w14:textId="77777777" w:rsidTr="001A1FFE">
        <w:tc>
          <w:tcPr>
            <w:tcW w:w="1080" w:type="dxa"/>
            <w:tcMar>
              <w:left w:w="115" w:type="dxa"/>
              <w:right w:w="115" w:type="dxa"/>
            </w:tcMar>
          </w:tcPr>
          <w:p w14:paraId="17A5E6AF" w14:textId="77777777" w:rsidR="00BB2276" w:rsidRPr="00842710" w:rsidRDefault="00BB2276" w:rsidP="001A1FFE">
            <w:pPr>
              <w:spacing w:after="0" w:line="240" w:lineRule="auto"/>
              <w:jc w:val="center"/>
              <w:rPr>
                <w:rFonts w:ascii="Arial" w:hAnsi="Arial"/>
              </w:rPr>
            </w:pPr>
            <w:r w:rsidRPr="00842710">
              <w:rPr>
                <w:rFonts w:ascii="Arial" w:hAnsi="Arial"/>
                <w:b/>
              </w:rPr>
              <w:t>X</w:t>
            </w:r>
          </w:p>
        </w:tc>
        <w:tc>
          <w:tcPr>
            <w:tcW w:w="3537" w:type="dxa"/>
            <w:tcMar>
              <w:left w:w="115" w:type="dxa"/>
              <w:right w:w="115" w:type="dxa"/>
            </w:tcMar>
          </w:tcPr>
          <w:p w14:paraId="528F8C0F" w14:textId="77777777" w:rsidR="00BB2276" w:rsidRPr="00842710" w:rsidRDefault="00BB2276" w:rsidP="001A1FFE">
            <w:pPr>
              <w:spacing w:after="0" w:line="240" w:lineRule="auto"/>
              <w:rPr>
                <w:rFonts w:ascii="Arial" w:hAnsi="Arial"/>
              </w:rPr>
            </w:pPr>
            <w:r w:rsidRPr="00842710">
              <w:rPr>
                <w:rFonts w:ascii="Arial" w:hAnsi="Arial"/>
              </w:rPr>
              <w:t>Mental Health Staff</w:t>
            </w:r>
          </w:p>
        </w:tc>
      </w:tr>
      <w:tr w:rsidR="00BB2276" w:rsidRPr="00842710" w14:paraId="42B8F826" w14:textId="77777777" w:rsidTr="001A1FFE">
        <w:tc>
          <w:tcPr>
            <w:tcW w:w="1080" w:type="dxa"/>
            <w:tcMar>
              <w:left w:w="115" w:type="dxa"/>
              <w:right w:w="115" w:type="dxa"/>
            </w:tcMar>
          </w:tcPr>
          <w:p w14:paraId="6E77A842" w14:textId="77777777" w:rsidR="00BB2276" w:rsidRPr="00842710" w:rsidRDefault="00BB2276" w:rsidP="001A1FFE">
            <w:pPr>
              <w:spacing w:after="0" w:line="240" w:lineRule="auto"/>
              <w:jc w:val="center"/>
              <w:rPr>
                <w:rFonts w:ascii="Arial" w:hAnsi="Arial"/>
              </w:rPr>
            </w:pPr>
            <w:r w:rsidRPr="00842710">
              <w:rPr>
                <w:rFonts w:ascii="Arial" w:hAnsi="Arial"/>
                <w:b/>
              </w:rPr>
              <w:t>X</w:t>
            </w:r>
          </w:p>
        </w:tc>
        <w:tc>
          <w:tcPr>
            <w:tcW w:w="3537" w:type="dxa"/>
            <w:tcMar>
              <w:left w:w="115" w:type="dxa"/>
              <w:right w:w="115" w:type="dxa"/>
            </w:tcMar>
          </w:tcPr>
          <w:p w14:paraId="7F7EE8E1" w14:textId="77777777" w:rsidR="00BB2276" w:rsidRPr="00842710" w:rsidRDefault="00BB2276" w:rsidP="001A1FFE">
            <w:pPr>
              <w:spacing w:after="0" w:line="240" w:lineRule="auto"/>
              <w:rPr>
                <w:rFonts w:ascii="Arial" w:hAnsi="Arial"/>
              </w:rPr>
            </w:pPr>
            <w:r w:rsidRPr="00842710">
              <w:rPr>
                <w:rFonts w:ascii="Arial" w:hAnsi="Arial"/>
              </w:rPr>
              <w:t>Mental Health Treatment Center</w:t>
            </w:r>
          </w:p>
        </w:tc>
      </w:tr>
      <w:tr w:rsidR="00BB2276" w:rsidRPr="00842710" w14:paraId="02A7581D" w14:textId="77777777" w:rsidTr="001A1FFE">
        <w:tc>
          <w:tcPr>
            <w:tcW w:w="1080" w:type="dxa"/>
            <w:tcMar>
              <w:left w:w="115" w:type="dxa"/>
              <w:right w:w="115" w:type="dxa"/>
            </w:tcMar>
          </w:tcPr>
          <w:p w14:paraId="4D149FBF" w14:textId="77777777" w:rsidR="00BB2276" w:rsidRPr="00842710" w:rsidRDefault="00BB2276" w:rsidP="001A1FFE">
            <w:pPr>
              <w:spacing w:after="0" w:line="240" w:lineRule="auto"/>
              <w:jc w:val="center"/>
              <w:rPr>
                <w:rFonts w:ascii="Arial" w:hAnsi="Arial"/>
              </w:rPr>
            </w:pPr>
            <w:r w:rsidRPr="00842710">
              <w:rPr>
                <w:rFonts w:ascii="Arial" w:hAnsi="Arial"/>
                <w:b/>
              </w:rPr>
              <w:t>X</w:t>
            </w:r>
          </w:p>
        </w:tc>
        <w:tc>
          <w:tcPr>
            <w:tcW w:w="3537" w:type="dxa"/>
            <w:tcMar>
              <w:left w:w="115" w:type="dxa"/>
              <w:right w:w="115" w:type="dxa"/>
            </w:tcMar>
          </w:tcPr>
          <w:p w14:paraId="2B414957" w14:textId="77777777" w:rsidR="00BB2276" w:rsidRPr="00842710" w:rsidRDefault="00BB2276" w:rsidP="001A1FFE">
            <w:pPr>
              <w:spacing w:after="0" w:line="240" w:lineRule="auto"/>
              <w:rPr>
                <w:rFonts w:ascii="Arial" w:hAnsi="Arial"/>
              </w:rPr>
            </w:pPr>
            <w:r w:rsidRPr="00842710">
              <w:rPr>
                <w:rFonts w:ascii="Arial" w:hAnsi="Arial"/>
              </w:rPr>
              <w:t>Adult Contract Providers</w:t>
            </w:r>
          </w:p>
        </w:tc>
      </w:tr>
      <w:tr w:rsidR="00BB2276" w:rsidRPr="00842710" w14:paraId="4C0520A0" w14:textId="77777777" w:rsidTr="001A1FFE">
        <w:tc>
          <w:tcPr>
            <w:tcW w:w="1080" w:type="dxa"/>
            <w:tcMar>
              <w:left w:w="115" w:type="dxa"/>
              <w:right w:w="115" w:type="dxa"/>
            </w:tcMar>
          </w:tcPr>
          <w:p w14:paraId="68EC0B47" w14:textId="77777777" w:rsidR="00BB2276" w:rsidRPr="00842710" w:rsidRDefault="00BB2276" w:rsidP="001A1FFE">
            <w:pPr>
              <w:spacing w:after="0" w:line="240" w:lineRule="auto"/>
              <w:jc w:val="center"/>
              <w:rPr>
                <w:rFonts w:ascii="Arial" w:hAnsi="Arial"/>
              </w:rPr>
            </w:pPr>
            <w:r w:rsidRPr="00842710">
              <w:rPr>
                <w:rFonts w:ascii="Arial" w:hAnsi="Arial"/>
                <w:b/>
              </w:rPr>
              <w:t>X</w:t>
            </w:r>
          </w:p>
        </w:tc>
        <w:tc>
          <w:tcPr>
            <w:tcW w:w="3537" w:type="dxa"/>
            <w:tcMar>
              <w:left w:w="115" w:type="dxa"/>
              <w:right w:w="115" w:type="dxa"/>
            </w:tcMar>
          </w:tcPr>
          <w:p w14:paraId="42798C38" w14:textId="77777777" w:rsidR="00BB2276" w:rsidRPr="00842710" w:rsidRDefault="00BB2276" w:rsidP="001A1FFE">
            <w:pPr>
              <w:spacing w:after="0" w:line="240" w:lineRule="auto"/>
              <w:rPr>
                <w:rFonts w:ascii="Arial" w:hAnsi="Arial"/>
              </w:rPr>
            </w:pPr>
            <w:r w:rsidRPr="00842710">
              <w:rPr>
                <w:rFonts w:ascii="Arial" w:hAnsi="Arial"/>
              </w:rPr>
              <w:t>Children’s Contract Providers</w:t>
            </w:r>
          </w:p>
        </w:tc>
      </w:tr>
      <w:tr w:rsidR="00BB2276" w:rsidRPr="00842710" w14:paraId="331B6808" w14:textId="77777777" w:rsidTr="001A1FFE">
        <w:tc>
          <w:tcPr>
            <w:tcW w:w="1080" w:type="dxa"/>
            <w:tcMar>
              <w:left w:w="115" w:type="dxa"/>
              <w:right w:w="115" w:type="dxa"/>
            </w:tcMar>
          </w:tcPr>
          <w:p w14:paraId="7BC1839F" w14:textId="77777777" w:rsidR="00BB2276" w:rsidRPr="00842710" w:rsidRDefault="00BB2276" w:rsidP="001A1FFE">
            <w:pPr>
              <w:spacing w:after="0" w:line="240" w:lineRule="auto"/>
              <w:jc w:val="center"/>
              <w:rPr>
                <w:rFonts w:ascii="Arial" w:hAnsi="Arial"/>
              </w:rPr>
            </w:pPr>
          </w:p>
        </w:tc>
        <w:tc>
          <w:tcPr>
            <w:tcW w:w="3537" w:type="dxa"/>
            <w:tcMar>
              <w:left w:w="115" w:type="dxa"/>
              <w:right w:w="115" w:type="dxa"/>
            </w:tcMar>
          </w:tcPr>
          <w:p w14:paraId="49E3615F" w14:textId="77777777" w:rsidR="00BB2276" w:rsidRPr="00842710" w:rsidRDefault="00013802" w:rsidP="001A1FFE">
            <w:pPr>
              <w:spacing w:after="0" w:line="240" w:lineRule="auto"/>
              <w:rPr>
                <w:rFonts w:ascii="Arial" w:hAnsi="Arial"/>
              </w:rPr>
            </w:pPr>
            <w:r w:rsidRPr="00013802">
              <w:rPr>
                <w:rFonts w:ascii="Arial" w:hAnsi="Arial"/>
              </w:rPr>
              <w:t>Substance Use Prevention and Treatment</w:t>
            </w:r>
          </w:p>
        </w:tc>
      </w:tr>
      <w:tr w:rsidR="00BB2276" w:rsidRPr="00842710" w14:paraId="2848A453" w14:textId="77777777" w:rsidTr="001A1FFE">
        <w:tc>
          <w:tcPr>
            <w:tcW w:w="1080" w:type="dxa"/>
            <w:tcMar>
              <w:left w:w="115" w:type="dxa"/>
              <w:right w:w="115" w:type="dxa"/>
            </w:tcMar>
          </w:tcPr>
          <w:p w14:paraId="3D72D1AC" w14:textId="77777777" w:rsidR="00BB2276" w:rsidRPr="00842710" w:rsidRDefault="00BB2276" w:rsidP="001A1FFE">
            <w:pPr>
              <w:spacing w:after="0" w:line="240" w:lineRule="auto"/>
              <w:jc w:val="center"/>
              <w:rPr>
                <w:rFonts w:ascii="Arial" w:hAnsi="Arial"/>
              </w:rPr>
            </w:pPr>
          </w:p>
        </w:tc>
        <w:tc>
          <w:tcPr>
            <w:tcW w:w="3537" w:type="dxa"/>
            <w:tcMar>
              <w:left w:w="115" w:type="dxa"/>
              <w:right w:w="115" w:type="dxa"/>
            </w:tcMar>
          </w:tcPr>
          <w:p w14:paraId="78E29A5C" w14:textId="77777777" w:rsidR="00BB2276" w:rsidRPr="00842710" w:rsidRDefault="00BB2276" w:rsidP="001A1FFE">
            <w:pPr>
              <w:spacing w:after="0" w:line="240" w:lineRule="auto"/>
              <w:rPr>
                <w:rFonts w:ascii="Arial" w:hAnsi="Arial"/>
              </w:rPr>
            </w:pPr>
            <w:r w:rsidRPr="00842710">
              <w:rPr>
                <w:rFonts w:ascii="Arial" w:hAnsi="Arial"/>
              </w:rPr>
              <w:t>Specific grant/specialty resource</w:t>
            </w:r>
          </w:p>
        </w:tc>
      </w:tr>
      <w:tr w:rsidR="00BB2276" w:rsidRPr="00842710" w14:paraId="155876AB" w14:textId="77777777" w:rsidTr="001A1FFE">
        <w:tc>
          <w:tcPr>
            <w:tcW w:w="1080" w:type="dxa"/>
            <w:tcMar>
              <w:left w:w="115" w:type="dxa"/>
              <w:right w:w="115" w:type="dxa"/>
            </w:tcMar>
          </w:tcPr>
          <w:p w14:paraId="05D4C305" w14:textId="77777777" w:rsidR="00BB2276" w:rsidRPr="00842710" w:rsidRDefault="00BB2276" w:rsidP="001A1FFE">
            <w:pPr>
              <w:spacing w:after="0" w:line="240" w:lineRule="auto"/>
              <w:jc w:val="center"/>
              <w:rPr>
                <w:rFonts w:ascii="Arial" w:hAnsi="Arial"/>
              </w:rPr>
            </w:pPr>
          </w:p>
        </w:tc>
        <w:tc>
          <w:tcPr>
            <w:tcW w:w="3537" w:type="dxa"/>
            <w:tcMar>
              <w:left w:w="115" w:type="dxa"/>
              <w:right w:w="115" w:type="dxa"/>
            </w:tcMar>
          </w:tcPr>
          <w:p w14:paraId="4E4A5981" w14:textId="77777777" w:rsidR="00BB2276" w:rsidRPr="00842710" w:rsidRDefault="00BB2276" w:rsidP="001A1FFE">
            <w:pPr>
              <w:spacing w:after="0" w:line="240" w:lineRule="auto"/>
              <w:rPr>
                <w:rFonts w:ascii="Arial" w:hAnsi="Arial"/>
              </w:rPr>
            </w:pPr>
          </w:p>
        </w:tc>
      </w:tr>
    </w:tbl>
    <w:p w14:paraId="7DCD3890" w14:textId="77777777" w:rsidR="000F60D1" w:rsidRPr="00842710" w:rsidRDefault="000F60D1" w:rsidP="000F60D1">
      <w:pPr>
        <w:spacing w:after="0" w:line="240" w:lineRule="auto"/>
        <w:rPr>
          <w:rFonts w:ascii="Arial" w:hAnsi="Arial"/>
        </w:rPr>
      </w:pPr>
    </w:p>
    <w:p w14:paraId="44FFE03A" w14:textId="77777777" w:rsidR="00EB2925" w:rsidRPr="00842710" w:rsidRDefault="00EB2925" w:rsidP="000F60D1">
      <w:pPr>
        <w:spacing w:after="0" w:line="240" w:lineRule="auto"/>
        <w:rPr>
          <w:rFonts w:ascii="Arial" w:hAnsi="Arial"/>
        </w:rPr>
      </w:pPr>
    </w:p>
    <w:p w14:paraId="2749EAE9" w14:textId="77777777" w:rsidR="00437238" w:rsidRPr="00A52568" w:rsidRDefault="00437238" w:rsidP="00A52568">
      <w:pPr>
        <w:pStyle w:val="Heading3"/>
      </w:pPr>
      <w:r w:rsidRPr="00A52568">
        <w:t>CONTACT INFORMATION:</w:t>
      </w:r>
    </w:p>
    <w:p w14:paraId="59C5BE51" w14:textId="77777777" w:rsidR="00437238" w:rsidRPr="00842710" w:rsidRDefault="00437238" w:rsidP="000F60D1">
      <w:pPr>
        <w:spacing w:after="0" w:line="240" w:lineRule="auto"/>
        <w:rPr>
          <w:rFonts w:ascii="Arial" w:hAnsi="Arial"/>
        </w:rPr>
      </w:pPr>
    </w:p>
    <w:p w14:paraId="122302D1" w14:textId="48336FA6" w:rsidR="004E16FB" w:rsidRPr="00842710" w:rsidRDefault="00516B78" w:rsidP="004E16FB">
      <w:pPr>
        <w:pStyle w:val="ListParagraph"/>
        <w:numPr>
          <w:ilvl w:val="0"/>
          <w:numId w:val="1"/>
        </w:numPr>
        <w:ind w:left="360"/>
        <w:rPr>
          <w:rFonts w:ascii="Arial" w:hAnsi="Arial"/>
          <w:b/>
        </w:rPr>
      </w:pPr>
      <w:r w:rsidRPr="00842710">
        <w:rPr>
          <w:rFonts w:ascii="Arial" w:hAnsi="Arial"/>
          <w:b/>
        </w:rPr>
        <w:t xml:space="preserve">Quality Management </w:t>
      </w:r>
      <w:r w:rsidR="004E16FB" w:rsidRPr="00842710">
        <w:rPr>
          <w:rFonts w:ascii="Arial" w:hAnsi="Arial"/>
          <w:b/>
        </w:rPr>
        <w:t>Information</w:t>
      </w:r>
      <w:r w:rsidRPr="00842710">
        <w:rPr>
          <w:rFonts w:ascii="Arial" w:hAnsi="Arial"/>
        </w:rPr>
        <w:br/>
      </w:r>
      <w:hyperlink r:id="rId14" w:tooltip="send email to quality management" w:history="1">
        <w:r w:rsidR="004E16FB" w:rsidRPr="00A52568">
          <w:rPr>
            <w:rStyle w:val="Hyperlink"/>
            <w:rFonts w:ascii="Arial" w:hAnsi="Arial"/>
          </w:rPr>
          <w:t>QMInformation@saccounty.</w:t>
        </w:r>
        <w:r w:rsidR="00DC0A05" w:rsidRPr="00A52568">
          <w:rPr>
            <w:rStyle w:val="Hyperlink"/>
            <w:rFonts w:ascii="Arial" w:hAnsi="Arial"/>
          </w:rPr>
          <w:t>gov</w:t>
        </w:r>
      </w:hyperlink>
    </w:p>
    <w:p w14:paraId="642FDA26" w14:textId="77777777" w:rsidR="00516B78" w:rsidRPr="00516B78" w:rsidRDefault="00516B78" w:rsidP="004E16FB">
      <w:pPr>
        <w:pStyle w:val="ListParagraph"/>
        <w:spacing w:after="0" w:line="240" w:lineRule="auto"/>
        <w:ind w:left="360"/>
        <w:rPr>
          <w:rFonts w:ascii="Arial" w:hAnsi="Arial"/>
        </w:rPr>
      </w:pPr>
    </w:p>
    <w:sectPr w:rsidR="00516B78" w:rsidRPr="00516B78" w:rsidSect="004B00A0">
      <w:headerReference w:type="even" r:id="rId15"/>
      <w:headerReference w:type="default" r:id="rId16"/>
      <w:footerReference w:type="even" r:id="rId17"/>
      <w:footerReference w:type="default" r:id="rId18"/>
      <w:headerReference w:type="first" r:id="rId19"/>
      <w:footerReference w:type="first" r:id="rId20"/>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301E" w14:textId="77777777" w:rsidR="00162C3C" w:rsidRDefault="00162C3C" w:rsidP="00C26FB2">
      <w:pPr>
        <w:spacing w:after="0" w:line="240" w:lineRule="auto"/>
      </w:pPr>
      <w:r>
        <w:separator/>
      </w:r>
    </w:p>
  </w:endnote>
  <w:endnote w:type="continuationSeparator" w:id="0">
    <w:p w14:paraId="7E68AC76" w14:textId="77777777" w:rsidR="00162C3C" w:rsidRDefault="00162C3C"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9FC6" w14:textId="77777777" w:rsidR="009651B2" w:rsidRDefault="00965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01B6" w14:textId="77777777" w:rsidR="00E5652A" w:rsidRDefault="00E5652A" w:rsidP="0090092D">
    <w:pPr>
      <w:spacing w:after="0" w:line="240" w:lineRule="auto"/>
      <w:ind w:right="-43"/>
      <w:jc w:val="center"/>
      <w:rPr>
        <w:rFonts w:ascii="Arial" w:eastAsia="Times New Roman" w:hAnsi="Arial"/>
        <w:sz w:val="12"/>
        <w:szCs w:val="12"/>
        <w:lang w:eastAsia="en-US"/>
      </w:rPr>
    </w:pPr>
    <w:r w:rsidRPr="00E5652A">
      <w:rPr>
        <w:rFonts w:ascii="Arial" w:eastAsia="Times New Roman" w:hAnsi="Arial"/>
        <w:sz w:val="12"/>
        <w:szCs w:val="12"/>
        <w:lang w:eastAsia="en-US"/>
      </w:rPr>
      <w:t xml:space="preserve">Page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PAGE </w:instrText>
    </w:r>
    <w:r w:rsidRPr="00E5652A">
      <w:rPr>
        <w:rFonts w:ascii="Arial" w:eastAsia="Times New Roman" w:hAnsi="Arial"/>
        <w:sz w:val="12"/>
        <w:szCs w:val="12"/>
        <w:lang w:eastAsia="en-US"/>
      </w:rPr>
      <w:fldChar w:fldCharType="separate"/>
    </w:r>
    <w:r w:rsidR="003A27DB">
      <w:rPr>
        <w:rFonts w:ascii="Arial" w:eastAsia="Times New Roman" w:hAnsi="Arial"/>
        <w:noProof/>
        <w:sz w:val="12"/>
        <w:szCs w:val="12"/>
        <w:lang w:eastAsia="en-US"/>
      </w:rPr>
      <w:t>2</w:t>
    </w:r>
    <w:r w:rsidRPr="00E5652A">
      <w:rPr>
        <w:rFonts w:ascii="Arial" w:eastAsia="Times New Roman" w:hAnsi="Arial"/>
        <w:sz w:val="12"/>
        <w:szCs w:val="12"/>
        <w:lang w:eastAsia="en-US"/>
      </w:rPr>
      <w:fldChar w:fldCharType="end"/>
    </w:r>
    <w:r w:rsidRPr="00E5652A">
      <w:rPr>
        <w:rFonts w:ascii="Arial" w:eastAsia="Times New Roman" w:hAnsi="Arial"/>
        <w:sz w:val="12"/>
        <w:szCs w:val="12"/>
        <w:lang w:eastAsia="en-US"/>
      </w:rPr>
      <w:t xml:space="preserve"> of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NUMPAGES </w:instrText>
    </w:r>
    <w:r w:rsidRPr="00E5652A">
      <w:rPr>
        <w:rFonts w:ascii="Arial" w:eastAsia="Times New Roman" w:hAnsi="Arial"/>
        <w:sz w:val="12"/>
        <w:szCs w:val="12"/>
        <w:lang w:eastAsia="en-US"/>
      </w:rPr>
      <w:fldChar w:fldCharType="separate"/>
    </w:r>
    <w:r w:rsidR="003A27DB">
      <w:rPr>
        <w:rFonts w:ascii="Arial" w:eastAsia="Times New Roman" w:hAnsi="Arial"/>
        <w:noProof/>
        <w:sz w:val="12"/>
        <w:szCs w:val="12"/>
        <w:lang w:eastAsia="en-US"/>
      </w:rPr>
      <w:t>6</w:t>
    </w:r>
    <w:r w:rsidRPr="00E5652A">
      <w:rPr>
        <w:rFonts w:ascii="Arial" w:eastAsia="Times New Roman" w:hAnsi="Arial"/>
        <w:sz w:val="12"/>
        <w:szCs w:val="12"/>
        <w:lang w:eastAsia="en-US"/>
      </w:rPr>
      <w:fldChar w:fldCharType="end"/>
    </w:r>
  </w:p>
  <w:p w14:paraId="23D784C0" w14:textId="77777777" w:rsidR="001112C2" w:rsidRDefault="001112C2" w:rsidP="0090092D">
    <w:pPr>
      <w:spacing w:after="0" w:line="240" w:lineRule="auto"/>
      <w:ind w:right="-43"/>
      <w:jc w:val="center"/>
      <w:rPr>
        <w:rFonts w:ascii="Arial" w:eastAsia="Times New Roman" w:hAnsi="Arial"/>
        <w:sz w:val="12"/>
        <w:szCs w:val="12"/>
        <w:lang w:eastAsia="en-US"/>
      </w:rPr>
    </w:pPr>
  </w:p>
  <w:p w14:paraId="1E0C874E" w14:textId="77777777" w:rsidR="00E5652A" w:rsidRPr="0072267E" w:rsidRDefault="00516B78" w:rsidP="00516B78">
    <w:pPr>
      <w:spacing w:after="0" w:line="240" w:lineRule="auto"/>
      <w:ind w:right="-43"/>
      <w:rPr>
        <w:sz w:val="12"/>
        <w:szCs w:val="12"/>
      </w:rPr>
    </w:pPr>
    <w:r w:rsidRPr="00516B78">
      <w:rPr>
        <w:rFonts w:ascii="Arial" w:eastAsia="Times New Roman" w:hAnsi="Arial"/>
        <w:sz w:val="12"/>
        <w:szCs w:val="12"/>
        <w:lang w:eastAsia="en-US"/>
      </w:rPr>
      <w:t xml:space="preserve">PP-BHS-QM-09-05-Electronic Utilization </w:t>
    </w:r>
    <w:proofErr w:type="spellStart"/>
    <w:r w:rsidRPr="00516B78">
      <w:rPr>
        <w:rFonts w:ascii="Arial" w:eastAsia="Times New Roman" w:hAnsi="Arial"/>
        <w:sz w:val="12"/>
        <w:szCs w:val="12"/>
        <w:lang w:eastAsia="en-US"/>
      </w:rPr>
      <w:t>Review_Quality</w:t>
    </w:r>
    <w:proofErr w:type="spellEnd"/>
    <w:r w:rsidRPr="00516B78">
      <w:rPr>
        <w:rFonts w:ascii="Arial" w:eastAsia="Times New Roman" w:hAnsi="Arial"/>
        <w:sz w:val="12"/>
        <w:szCs w:val="12"/>
        <w:lang w:eastAsia="en-US"/>
      </w:rPr>
      <w:t xml:space="preserve"> </w:t>
    </w:r>
    <w:r w:rsidR="00605479">
      <w:rPr>
        <w:rFonts w:ascii="Arial" w:eastAsia="Times New Roman" w:hAnsi="Arial"/>
        <w:sz w:val="12"/>
        <w:szCs w:val="12"/>
        <w:lang w:eastAsia="en-US"/>
      </w:rPr>
      <w:t xml:space="preserve">Assurance Activities </w:t>
    </w:r>
    <w:r w:rsidR="004A1770">
      <w:rPr>
        <w:rFonts w:ascii="Arial" w:eastAsia="Times New Roman" w:hAnsi="Arial"/>
        <w:sz w:val="12"/>
        <w:szCs w:val="12"/>
        <w:lang w:eastAsia="en-US"/>
      </w:rPr>
      <w:t>12</w:t>
    </w:r>
    <w:r w:rsidR="00BB2276">
      <w:rPr>
        <w:rFonts w:ascii="Arial" w:eastAsia="Times New Roman" w:hAnsi="Arial"/>
        <w:sz w:val="12"/>
        <w:szCs w:val="12"/>
        <w:lang w:eastAsia="en-US"/>
      </w:rPr>
      <w:t>-0</w:t>
    </w:r>
    <w:r w:rsidR="00C53EB8">
      <w:rPr>
        <w:rFonts w:ascii="Arial" w:eastAsia="Times New Roman" w:hAnsi="Arial"/>
        <w:sz w:val="12"/>
        <w:szCs w:val="12"/>
        <w:lang w:eastAsia="en-US"/>
      </w:rPr>
      <w:t>1</w:t>
    </w:r>
    <w:r w:rsidR="00BB2276">
      <w:rPr>
        <w:rFonts w:ascii="Arial" w:eastAsia="Times New Roman" w:hAnsi="Arial"/>
        <w:sz w:val="12"/>
        <w:szCs w:val="12"/>
        <w:lang w:eastAsia="en-US"/>
      </w:rPr>
      <w:t>-202</w:t>
    </w:r>
    <w:r w:rsidR="004A1770">
      <w:rPr>
        <w:rFonts w:ascii="Arial" w:eastAsia="Times New Roman" w:hAnsi="Arial"/>
        <w:sz w:val="12"/>
        <w:szCs w:val="12"/>
        <w:lang w:eastAsia="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9575" w14:textId="77777777" w:rsidR="009651B2" w:rsidRDefault="00965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6850" w14:textId="77777777" w:rsidR="00162C3C" w:rsidRDefault="00162C3C" w:rsidP="00C26FB2">
      <w:pPr>
        <w:spacing w:after="0" w:line="240" w:lineRule="auto"/>
      </w:pPr>
      <w:r>
        <w:separator/>
      </w:r>
    </w:p>
  </w:footnote>
  <w:footnote w:type="continuationSeparator" w:id="0">
    <w:p w14:paraId="4F8C7E83" w14:textId="77777777" w:rsidR="00162C3C" w:rsidRDefault="00162C3C" w:rsidP="00C2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5881" w14:textId="77777777" w:rsidR="009651B2" w:rsidRDefault="00965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95E7" w14:textId="77777777" w:rsidR="009651B2" w:rsidRDefault="00965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135E" w14:textId="77777777" w:rsidR="009651B2" w:rsidRDefault="00965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084"/>
    <w:multiLevelType w:val="hybridMultilevel"/>
    <w:tmpl w:val="D7542A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DD7607"/>
    <w:multiLevelType w:val="hybridMultilevel"/>
    <w:tmpl w:val="0BAE6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B2699"/>
    <w:multiLevelType w:val="hybridMultilevel"/>
    <w:tmpl w:val="AAB8F5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C4220"/>
    <w:multiLevelType w:val="hybridMultilevel"/>
    <w:tmpl w:val="AAB8F5D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990E37"/>
    <w:multiLevelType w:val="hybridMultilevel"/>
    <w:tmpl w:val="67989276"/>
    <w:lvl w:ilvl="0" w:tplc="2506DA3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33939"/>
    <w:multiLevelType w:val="hybridMultilevel"/>
    <w:tmpl w:val="AAB8F5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196AEE"/>
    <w:multiLevelType w:val="hybridMultilevel"/>
    <w:tmpl w:val="E21263E0"/>
    <w:lvl w:ilvl="0" w:tplc="053417C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2D31AB"/>
    <w:multiLevelType w:val="hybridMultilevel"/>
    <w:tmpl w:val="D10C340E"/>
    <w:lvl w:ilvl="0" w:tplc="480451C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EB2568"/>
    <w:multiLevelType w:val="hybridMultilevel"/>
    <w:tmpl w:val="CD18A1AC"/>
    <w:lvl w:ilvl="0" w:tplc="E3025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45B13"/>
    <w:multiLevelType w:val="hybridMultilevel"/>
    <w:tmpl w:val="51DE27A4"/>
    <w:lvl w:ilvl="0" w:tplc="E7F403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ADAE6168">
      <w:start w:val="1"/>
      <w:numFmt w:val="decimal"/>
      <w:lvlText w:val="%3."/>
      <w:lvlJc w:val="left"/>
      <w:pPr>
        <w:tabs>
          <w:tab w:val="num" w:pos="720"/>
        </w:tabs>
        <w:ind w:left="720" w:hanging="360"/>
      </w:pPr>
      <w:rPr>
        <w:rFonts w:hint="default"/>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2500D8"/>
    <w:multiLevelType w:val="hybridMultilevel"/>
    <w:tmpl w:val="F8B029E4"/>
    <w:lvl w:ilvl="0" w:tplc="BD7A6F22">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E9139C3"/>
    <w:multiLevelType w:val="hybridMultilevel"/>
    <w:tmpl w:val="5626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26FCE"/>
    <w:multiLevelType w:val="hybridMultilevel"/>
    <w:tmpl w:val="CF2AF4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B1B35CF"/>
    <w:multiLevelType w:val="hybridMultilevel"/>
    <w:tmpl w:val="C46876D4"/>
    <w:lvl w:ilvl="0" w:tplc="DA8CD0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96AE7"/>
    <w:multiLevelType w:val="hybridMultilevel"/>
    <w:tmpl w:val="5704C2B2"/>
    <w:lvl w:ilvl="0" w:tplc="2A40239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906CA"/>
    <w:multiLevelType w:val="hybridMultilevel"/>
    <w:tmpl w:val="7A2E94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CDC5FDB"/>
    <w:multiLevelType w:val="hybridMultilevel"/>
    <w:tmpl w:val="43EE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B1027"/>
    <w:multiLevelType w:val="hybridMultilevel"/>
    <w:tmpl w:val="142C35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002CC0"/>
    <w:multiLevelType w:val="hybridMultilevel"/>
    <w:tmpl w:val="531AA2C6"/>
    <w:lvl w:ilvl="0" w:tplc="EDFEC18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4C730A6"/>
    <w:multiLevelType w:val="hybridMultilevel"/>
    <w:tmpl w:val="DEE8EE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70B16A4"/>
    <w:multiLevelType w:val="hybridMultilevel"/>
    <w:tmpl w:val="D7542A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0F27487"/>
    <w:multiLevelType w:val="hybridMultilevel"/>
    <w:tmpl w:val="BC8A9094"/>
    <w:lvl w:ilvl="0" w:tplc="BCFED41E">
      <w:start w:val="2"/>
      <w:numFmt w:val="upperLetter"/>
      <w:lvlText w:val="%1."/>
      <w:lvlJc w:val="left"/>
      <w:pPr>
        <w:tabs>
          <w:tab w:val="num" w:pos="360"/>
        </w:tabs>
        <w:ind w:left="360" w:hanging="360"/>
      </w:pPr>
      <w:rPr>
        <w:rFonts w:hint="default"/>
        <w:b/>
      </w:rPr>
    </w:lvl>
    <w:lvl w:ilvl="1" w:tplc="B9B4AE76">
      <w:start w:val="1"/>
      <w:numFmt w:val="decimal"/>
      <w:lvlText w:val="%2."/>
      <w:lvlJc w:val="left"/>
      <w:pPr>
        <w:tabs>
          <w:tab w:val="num" w:pos="720"/>
        </w:tabs>
        <w:ind w:left="720" w:hanging="360"/>
      </w:pPr>
      <w:rPr>
        <w:rFonts w:hint="default"/>
        <w:b w:val="0"/>
      </w:rPr>
    </w:lvl>
    <w:lvl w:ilvl="2" w:tplc="D1CAA9FC">
      <w:start w:val="2"/>
      <w:numFmt w:val="decimal"/>
      <w:lvlText w:val="%3."/>
      <w:lvlJc w:val="left"/>
      <w:pPr>
        <w:tabs>
          <w:tab w:val="num" w:pos="720"/>
        </w:tabs>
        <w:ind w:left="720" w:hanging="360"/>
      </w:pPr>
      <w:rPr>
        <w:rFonts w:hint="default"/>
        <w:b w:val="0"/>
      </w:rPr>
    </w:lvl>
    <w:lvl w:ilvl="3" w:tplc="2B744678">
      <w:start w:val="3"/>
      <w:numFmt w:val="decimal"/>
      <w:lvlText w:val="%4."/>
      <w:lvlJc w:val="left"/>
      <w:pPr>
        <w:tabs>
          <w:tab w:val="num" w:pos="720"/>
        </w:tabs>
        <w:ind w:left="720" w:hanging="360"/>
      </w:pPr>
      <w:rPr>
        <w:rFonts w:hint="default"/>
        <w:b w:val="0"/>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790E71"/>
    <w:multiLevelType w:val="hybridMultilevel"/>
    <w:tmpl w:val="63D0B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4E14A35"/>
    <w:multiLevelType w:val="hybridMultilevel"/>
    <w:tmpl w:val="65362B80"/>
    <w:lvl w:ilvl="0" w:tplc="54FEF0DC">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F637FD"/>
    <w:multiLevelType w:val="hybridMultilevel"/>
    <w:tmpl w:val="61F8D8C6"/>
    <w:lvl w:ilvl="0" w:tplc="E1446872">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8A1BAC"/>
    <w:multiLevelType w:val="hybridMultilevel"/>
    <w:tmpl w:val="AAB8F5D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62D618B"/>
    <w:multiLevelType w:val="hybridMultilevel"/>
    <w:tmpl w:val="47923AD2"/>
    <w:lvl w:ilvl="0" w:tplc="F754FCF0">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4762EF3A">
      <w:start w:val="1"/>
      <w:numFmt w:val="decimal"/>
      <w:lvlText w:val="%3."/>
      <w:lvlJc w:val="left"/>
      <w:pPr>
        <w:tabs>
          <w:tab w:val="num" w:pos="1620"/>
        </w:tabs>
        <w:ind w:left="1620" w:hanging="360"/>
      </w:pPr>
      <w:rPr>
        <w:rFonts w:ascii="Times New Roman" w:eastAsia="Times New Roman" w:hAnsi="Times New Roman" w:cs="Times New Roman"/>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7BC32B51"/>
    <w:multiLevelType w:val="hybridMultilevel"/>
    <w:tmpl w:val="D6840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270711">
    <w:abstractNumId w:val="13"/>
  </w:num>
  <w:num w:numId="2" w16cid:durableId="1578711182">
    <w:abstractNumId w:val="16"/>
  </w:num>
  <w:num w:numId="3" w16cid:durableId="1546989559">
    <w:abstractNumId w:val="26"/>
  </w:num>
  <w:num w:numId="4" w16cid:durableId="1256595644">
    <w:abstractNumId w:val="9"/>
  </w:num>
  <w:num w:numId="5" w16cid:durableId="215508991">
    <w:abstractNumId w:val="21"/>
  </w:num>
  <w:num w:numId="6" w16cid:durableId="1791973902">
    <w:abstractNumId w:val="19"/>
  </w:num>
  <w:num w:numId="7" w16cid:durableId="386877302">
    <w:abstractNumId w:val="25"/>
  </w:num>
  <w:num w:numId="8" w16cid:durableId="955450192">
    <w:abstractNumId w:val="0"/>
  </w:num>
  <w:num w:numId="9" w16cid:durableId="1159227411">
    <w:abstractNumId w:val="22"/>
  </w:num>
  <w:num w:numId="10" w16cid:durableId="1552037070">
    <w:abstractNumId w:val="10"/>
  </w:num>
  <w:num w:numId="11" w16cid:durableId="244724264">
    <w:abstractNumId w:val="18"/>
  </w:num>
  <w:num w:numId="12" w16cid:durableId="1427726370">
    <w:abstractNumId w:val="15"/>
  </w:num>
  <w:num w:numId="13" w16cid:durableId="1265117195">
    <w:abstractNumId w:val="6"/>
  </w:num>
  <w:num w:numId="14" w16cid:durableId="1942372979">
    <w:abstractNumId w:val="12"/>
  </w:num>
  <w:num w:numId="15" w16cid:durableId="1800340642">
    <w:abstractNumId w:val="17"/>
  </w:num>
  <w:num w:numId="16" w16cid:durableId="1927880745">
    <w:abstractNumId w:val="23"/>
  </w:num>
  <w:num w:numId="17" w16cid:durableId="2054453817">
    <w:abstractNumId w:val="27"/>
  </w:num>
  <w:num w:numId="18" w16cid:durableId="551965228">
    <w:abstractNumId w:val="11"/>
  </w:num>
  <w:num w:numId="19" w16cid:durableId="922109420">
    <w:abstractNumId w:val="4"/>
  </w:num>
  <w:num w:numId="20" w16cid:durableId="1011032532">
    <w:abstractNumId w:val="8"/>
  </w:num>
  <w:num w:numId="21" w16cid:durableId="1881278061">
    <w:abstractNumId w:val="5"/>
  </w:num>
  <w:num w:numId="22" w16cid:durableId="886794045">
    <w:abstractNumId w:val="20"/>
  </w:num>
  <w:num w:numId="23" w16cid:durableId="1391154338">
    <w:abstractNumId w:val="24"/>
  </w:num>
  <w:num w:numId="24" w16cid:durableId="197090908">
    <w:abstractNumId w:val="1"/>
  </w:num>
  <w:num w:numId="25" w16cid:durableId="664168856">
    <w:abstractNumId w:val="14"/>
  </w:num>
  <w:num w:numId="26" w16cid:durableId="715785044">
    <w:abstractNumId w:val="3"/>
  </w:num>
  <w:num w:numId="27" w16cid:durableId="1292318801">
    <w:abstractNumId w:val="2"/>
  </w:num>
  <w:num w:numId="28" w16cid:durableId="99414574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E0"/>
    <w:rsid w:val="000032EC"/>
    <w:rsid w:val="000075A3"/>
    <w:rsid w:val="00010B56"/>
    <w:rsid w:val="00013802"/>
    <w:rsid w:val="000260E0"/>
    <w:rsid w:val="00044C7D"/>
    <w:rsid w:val="00067269"/>
    <w:rsid w:val="00067A00"/>
    <w:rsid w:val="00071016"/>
    <w:rsid w:val="00094D71"/>
    <w:rsid w:val="000A37D7"/>
    <w:rsid w:val="000B040D"/>
    <w:rsid w:val="000B4B70"/>
    <w:rsid w:val="000B6177"/>
    <w:rsid w:val="000B6EB5"/>
    <w:rsid w:val="000C0712"/>
    <w:rsid w:val="000D6FF1"/>
    <w:rsid w:val="000D7E4F"/>
    <w:rsid w:val="000E3EDB"/>
    <w:rsid w:val="000E6966"/>
    <w:rsid w:val="000E7867"/>
    <w:rsid w:val="000F60D1"/>
    <w:rsid w:val="00105B9B"/>
    <w:rsid w:val="001112C2"/>
    <w:rsid w:val="00112481"/>
    <w:rsid w:val="001133E7"/>
    <w:rsid w:val="00120170"/>
    <w:rsid w:val="0012786F"/>
    <w:rsid w:val="00130338"/>
    <w:rsid w:val="001316EF"/>
    <w:rsid w:val="0013268F"/>
    <w:rsid w:val="00133F30"/>
    <w:rsid w:val="0013575D"/>
    <w:rsid w:val="00135BC9"/>
    <w:rsid w:val="00146A44"/>
    <w:rsid w:val="001514BE"/>
    <w:rsid w:val="00152FC1"/>
    <w:rsid w:val="00153DB6"/>
    <w:rsid w:val="00162C3C"/>
    <w:rsid w:val="001637DB"/>
    <w:rsid w:val="00182EA9"/>
    <w:rsid w:val="001A1FFE"/>
    <w:rsid w:val="001A6B16"/>
    <w:rsid w:val="001B38B7"/>
    <w:rsid w:val="001B671D"/>
    <w:rsid w:val="001C5AC9"/>
    <w:rsid w:val="001D2AB8"/>
    <w:rsid w:val="001E687A"/>
    <w:rsid w:val="001F535C"/>
    <w:rsid w:val="0020385A"/>
    <w:rsid w:val="0021394C"/>
    <w:rsid w:val="00213A76"/>
    <w:rsid w:val="00223059"/>
    <w:rsid w:val="0023795B"/>
    <w:rsid w:val="00243482"/>
    <w:rsid w:val="00257464"/>
    <w:rsid w:val="0028550D"/>
    <w:rsid w:val="00295776"/>
    <w:rsid w:val="0029685B"/>
    <w:rsid w:val="002A0F02"/>
    <w:rsid w:val="002A7FAA"/>
    <w:rsid w:val="002D1B7C"/>
    <w:rsid w:val="002E5CF1"/>
    <w:rsid w:val="00306FEE"/>
    <w:rsid w:val="00307742"/>
    <w:rsid w:val="003136B8"/>
    <w:rsid w:val="00315A01"/>
    <w:rsid w:val="00317018"/>
    <w:rsid w:val="00332BDB"/>
    <w:rsid w:val="00351909"/>
    <w:rsid w:val="003526B9"/>
    <w:rsid w:val="00354EF6"/>
    <w:rsid w:val="003645D6"/>
    <w:rsid w:val="00384437"/>
    <w:rsid w:val="0039293F"/>
    <w:rsid w:val="00394882"/>
    <w:rsid w:val="003A01D6"/>
    <w:rsid w:val="003A0379"/>
    <w:rsid w:val="003A17DD"/>
    <w:rsid w:val="003A27DB"/>
    <w:rsid w:val="003D0ED3"/>
    <w:rsid w:val="003E51FE"/>
    <w:rsid w:val="003F63F2"/>
    <w:rsid w:val="00421485"/>
    <w:rsid w:val="0042446C"/>
    <w:rsid w:val="00437238"/>
    <w:rsid w:val="00441E1B"/>
    <w:rsid w:val="0045044D"/>
    <w:rsid w:val="00453EB9"/>
    <w:rsid w:val="00467BA9"/>
    <w:rsid w:val="004823FD"/>
    <w:rsid w:val="00496375"/>
    <w:rsid w:val="004A1770"/>
    <w:rsid w:val="004A571A"/>
    <w:rsid w:val="004B00A0"/>
    <w:rsid w:val="004B51A6"/>
    <w:rsid w:val="004C2125"/>
    <w:rsid w:val="004D64D8"/>
    <w:rsid w:val="004E16FB"/>
    <w:rsid w:val="004F44AF"/>
    <w:rsid w:val="0050206E"/>
    <w:rsid w:val="0050643F"/>
    <w:rsid w:val="00507A97"/>
    <w:rsid w:val="0051401D"/>
    <w:rsid w:val="00516B78"/>
    <w:rsid w:val="00534F36"/>
    <w:rsid w:val="00535070"/>
    <w:rsid w:val="0053678D"/>
    <w:rsid w:val="00553626"/>
    <w:rsid w:val="0056009A"/>
    <w:rsid w:val="00561C1D"/>
    <w:rsid w:val="0056420F"/>
    <w:rsid w:val="00564E59"/>
    <w:rsid w:val="00565247"/>
    <w:rsid w:val="00572EA0"/>
    <w:rsid w:val="0059003F"/>
    <w:rsid w:val="005939A4"/>
    <w:rsid w:val="005A0AE0"/>
    <w:rsid w:val="005B687A"/>
    <w:rsid w:val="005B6A11"/>
    <w:rsid w:val="005C0C59"/>
    <w:rsid w:val="005C162F"/>
    <w:rsid w:val="005C1DC8"/>
    <w:rsid w:val="005C4564"/>
    <w:rsid w:val="005C5C55"/>
    <w:rsid w:val="005C5C85"/>
    <w:rsid w:val="005D1FC3"/>
    <w:rsid w:val="00602B65"/>
    <w:rsid w:val="006045E9"/>
    <w:rsid w:val="00605479"/>
    <w:rsid w:val="00610D41"/>
    <w:rsid w:val="00617C6C"/>
    <w:rsid w:val="0062353F"/>
    <w:rsid w:val="006277E4"/>
    <w:rsid w:val="0063600C"/>
    <w:rsid w:val="00642862"/>
    <w:rsid w:val="00643C83"/>
    <w:rsid w:val="00664095"/>
    <w:rsid w:val="00664935"/>
    <w:rsid w:val="00671F6F"/>
    <w:rsid w:val="006754A0"/>
    <w:rsid w:val="006811C8"/>
    <w:rsid w:val="006A3EB4"/>
    <w:rsid w:val="006A5681"/>
    <w:rsid w:val="006B3803"/>
    <w:rsid w:val="006C04CA"/>
    <w:rsid w:val="006D4DC2"/>
    <w:rsid w:val="006E04B3"/>
    <w:rsid w:val="006E572F"/>
    <w:rsid w:val="007025BE"/>
    <w:rsid w:val="007125AE"/>
    <w:rsid w:val="0072267E"/>
    <w:rsid w:val="00731BD7"/>
    <w:rsid w:val="00742528"/>
    <w:rsid w:val="0074397C"/>
    <w:rsid w:val="0074410C"/>
    <w:rsid w:val="007665AC"/>
    <w:rsid w:val="00780290"/>
    <w:rsid w:val="00781DCE"/>
    <w:rsid w:val="007F4E1C"/>
    <w:rsid w:val="007F547B"/>
    <w:rsid w:val="00806F78"/>
    <w:rsid w:val="00832573"/>
    <w:rsid w:val="00835EF4"/>
    <w:rsid w:val="00842710"/>
    <w:rsid w:val="00847B42"/>
    <w:rsid w:val="008860EE"/>
    <w:rsid w:val="008B3A47"/>
    <w:rsid w:val="008D4D79"/>
    <w:rsid w:val="008E5991"/>
    <w:rsid w:val="008E7387"/>
    <w:rsid w:val="0090092D"/>
    <w:rsid w:val="00901BFA"/>
    <w:rsid w:val="00921CF3"/>
    <w:rsid w:val="0093226D"/>
    <w:rsid w:val="00934275"/>
    <w:rsid w:val="00936744"/>
    <w:rsid w:val="00937F4A"/>
    <w:rsid w:val="0094685B"/>
    <w:rsid w:val="0095655E"/>
    <w:rsid w:val="00956CDA"/>
    <w:rsid w:val="009651B2"/>
    <w:rsid w:val="00981B2B"/>
    <w:rsid w:val="009913A3"/>
    <w:rsid w:val="00996E7D"/>
    <w:rsid w:val="009A2D61"/>
    <w:rsid w:val="009C1508"/>
    <w:rsid w:val="009C3628"/>
    <w:rsid w:val="009C722B"/>
    <w:rsid w:val="009D3BE0"/>
    <w:rsid w:val="009D4794"/>
    <w:rsid w:val="009E54B8"/>
    <w:rsid w:val="009E7796"/>
    <w:rsid w:val="009F7551"/>
    <w:rsid w:val="00A05A7E"/>
    <w:rsid w:val="00A06FB7"/>
    <w:rsid w:val="00A124ED"/>
    <w:rsid w:val="00A12FC1"/>
    <w:rsid w:val="00A20031"/>
    <w:rsid w:val="00A21A4B"/>
    <w:rsid w:val="00A44690"/>
    <w:rsid w:val="00A44BC0"/>
    <w:rsid w:val="00A47179"/>
    <w:rsid w:val="00A52568"/>
    <w:rsid w:val="00A53529"/>
    <w:rsid w:val="00A574FE"/>
    <w:rsid w:val="00A70E88"/>
    <w:rsid w:val="00A77C48"/>
    <w:rsid w:val="00A91EBC"/>
    <w:rsid w:val="00A95561"/>
    <w:rsid w:val="00AA1847"/>
    <w:rsid w:val="00AA71D1"/>
    <w:rsid w:val="00AB19C5"/>
    <w:rsid w:val="00AC03E4"/>
    <w:rsid w:val="00AC4176"/>
    <w:rsid w:val="00AD7B01"/>
    <w:rsid w:val="00B04043"/>
    <w:rsid w:val="00B0672C"/>
    <w:rsid w:val="00B07EAE"/>
    <w:rsid w:val="00B13F50"/>
    <w:rsid w:val="00B15800"/>
    <w:rsid w:val="00B35B28"/>
    <w:rsid w:val="00B43798"/>
    <w:rsid w:val="00B51485"/>
    <w:rsid w:val="00B558AA"/>
    <w:rsid w:val="00B63F25"/>
    <w:rsid w:val="00B66074"/>
    <w:rsid w:val="00B703F5"/>
    <w:rsid w:val="00B71335"/>
    <w:rsid w:val="00B7515F"/>
    <w:rsid w:val="00B83FD8"/>
    <w:rsid w:val="00B91F11"/>
    <w:rsid w:val="00B92311"/>
    <w:rsid w:val="00BB2276"/>
    <w:rsid w:val="00BB3CA2"/>
    <w:rsid w:val="00BB7781"/>
    <w:rsid w:val="00BC2279"/>
    <w:rsid w:val="00BF5E45"/>
    <w:rsid w:val="00C03FBA"/>
    <w:rsid w:val="00C04AD0"/>
    <w:rsid w:val="00C050FC"/>
    <w:rsid w:val="00C10E14"/>
    <w:rsid w:val="00C13397"/>
    <w:rsid w:val="00C14018"/>
    <w:rsid w:val="00C2027E"/>
    <w:rsid w:val="00C2565C"/>
    <w:rsid w:val="00C25812"/>
    <w:rsid w:val="00C26FB2"/>
    <w:rsid w:val="00C448FC"/>
    <w:rsid w:val="00C47701"/>
    <w:rsid w:val="00C53EB8"/>
    <w:rsid w:val="00C57A82"/>
    <w:rsid w:val="00C730BF"/>
    <w:rsid w:val="00C74184"/>
    <w:rsid w:val="00C76A90"/>
    <w:rsid w:val="00C801E2"/>
    <w:rsid w:val="00CA02A6"/>
    <w:rsid w:val="00CA44F0"/>
    <w:rsid w:val="00CA4B71"/>
    <w:rsid w:val="00CA553C"/>
    <w:rsid w:val="00CB06A5"/>
    <w:rsid w:val="00CB5657"/>
    <w:rsid w:val="00CC0A2B"/>
    <w:rsid w:val="00CC35DA"/>
    <w:rsid w:val="00CC3CD2"/>
    <w:rsid w:val="00CC662B"/>
    <w:rsid w:val="00CD0794"/>
    <w:rsid w:val="00CD10EA"/>
    <w:rsid w:val="00CD2354"/>
    <w:rsid w:val="00CD2AAD"/>
    <w:rsid w:val="00CD7DEB"/>
    <w:rsid w:val="00CE6805"/>
    <w:rsid w:val="00CF0162"/>
    <w:rsid w:val="00CF4712"/>
    <w:rsid w:val="00CF70D5"/>
    <w:rsid w:val="00D071C7"/>
    <w:rsid w:val="00D1132F"/>
    <w:rsid w:val="00D1522D"/>
    <w:rsid w:val="00D1542C"/>
    <w:rsid w:val="00D24316"/>
    <w:rsid w:val="00D439C8"/>
    <w:rsid w:val="00D64776"/>
    <w:rsid w:val="00D82784"/>
    <w:rsid w:val="00D94E1A"/>
    <w:rsid w:val="00D95832"/>
    <w:rsid w:val="00DB1CB0"/>
    <w:rsid w:val="00DB2F65"/>
    <w:rsid w:val="00DB397B"/>
    <w:rsid w:val="00DB4AC9"/>
    <w:rsid w:val="00DC0A05"/>
    <w:rsid w:val="00DC1601"/>
    <w:rsid w:val="00DC738E"/>
    <w:rsid w:val="00DE0873"/>
    <w:rsid w:val="00DF167E"/>
    <w:rsid w:val="00DF555E"/>
    <w:rsid w:val="00E15EC3"/>
    <w:rsid w:val="00E21532"/>
    <w:rsid w:val="00E26CF3"/>
    <w:rsid w:val="00E421C3"/>
    <w:rsid w:val="00E44031"/>
    <w:rsid w:val="00E52075"/>
    <w:rsid w:val="00E5380D"/>
    <w:rsid w:val="00E53CDA"/>
    <w:rsid w:val="00E55BB0"/>
    <w:rsid w:val="00E5652A"/>
    <w:rsid w:val="00E56709"/>
    <w:rsid w:val="00E615EB"/>
    <w:rsid w:val="00E6220B"/>
    <w:rsid w:val="00E7124D"/>
    <w:rsid w:val="00E802A0"/>
    <w:rsid w:val="00E842E7"/>
    <w:rsid w:val="00E96DF8"/>
    <w:rsid w:val="00EA3B48"/>
    <w:rsid w:val="00EB2925"/>
    <w:rsid w:val="00EB49E5"/>
    <w:rsid w:val="00EC62E9"/>
    <w:rsid w:val="00EC7ABC"/>
    <w:rsid w:val="00ED5EB8"/>
    <w:rsid w:val="00ED6752"/>
    <w:rsid w:val="00ED6A97"/>
    <w:rsid w:val="00ED796A"/>
    <w:rsid w:val="00ED7E2B"/>
    <w:rsid w:val="00EE00B4"/>
    <w:rsid w:val="00EE1ED4"/>
    <w:rsid w:val="00EE4DF4"/>
    <w:rsid w:val="00EF4E49"/>
    <w:rsid w:val="00F03873"/>
    <w:rsid w:val="00F10F6F"/>
    <w:rsid w:val="00F11ED8"/>
    <w:rsid w:val="00F13526"/>
    <w:rsid w:val="00F203AB"/>
    <w:rsid w:val="00F42572"/>
    <w:rsid w:val="00F469C3"/>
    <w:rsid w:val="00F60AB9"/>
    <w:rsid w:val="00F72490"/>
    <w:rsid w:val="00F82FAA"/>
    <w:rsid w:val="00F83CE3"/>
    <w:rsid w:val="00F84A0F"/>
    <w:rsid w:val="00FA429D"/>
    <w:rsid w:val="00FA4E65"/>
    <w:rsid w:val="00FB2A25"/>
    <w:rsid w:val="00FC097E"/>
    <w:rsid w:val="00FC6104"/>
    <w:rsid w:val="00FC6354"/>
    <w:rsid w:val="00FF5C64"/>
    <w:rsid w:val="00FF6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6C78B"/>
  <w15:chartTrackingRefBased/>
  <w15:docId w15:val="{60212810-6081-4E02-8874-110A7FA2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pPr>
      <w:spacing w:after="200" w:line="276" w:lineRule="auto"/>
    </w:pPr>
    <w:rPr>
      <w:sz w:val="22"/>
      <w:szCs w:val="22"/>
      <w:lang w:eastAsia="zh-CN"/>
    </w:rPr>
  </w:style>
  <w:style w:type="paragraph" w:styleId="Heading1">
    <w:name w:val="heading 1"/>
    <w:basedOn w:val="Normal"/>
    <w:next w:val="Normal"/>
    <w:link w:val="Heading1Char"/>
    <w:uiPriority w:val="9"/>
    <w:qFormat/>
    <w:rsid w:val="00A52568"/>
    <w:pPr>
      <w:spacing w:after="0" w:line="240" w:lineRule="auto"/>
      <w:outlineLvl w:val="0"/>
    </w:pPr>
    <w:rPr>
      <w:rFonts w:ascii="Arial" w:hAnsi="Arial"/>
      <w:b/>
    </w:rPr>
  </w:style>
  <w:style w:type="paragraph" w:styleId="Heading2">
    <w:name w:val="heading 2"/>
    <w:basedOn w:val="Normal"/>
    <w:next w:val="Normal"/>
    <w:link w:val="Heading2Char"/>
    <w:uiPriority w:val="9"/>
    <w:unhideWhenUsed/>
    <w:qFormat/>
    <w:rsid w:val="00A52568"/>
    <w:pPr>
      <w:spacing w:after="0" w:line="240" w:lineRule="auto"/>
      <w:outlineLvl w:val="1"/>
    </w:pPr>
    <w:rPr>
      <w:rFonts w:ascii="Arial" w:hAnsi="Arial"/>
      <w:b/>
    </w:rPr>
  </w:style>
  <w:style w:type="paragraph" w:styleId="Heading3">
    <w:name w:val="heading 3"/>
    <w:basedOn w:val="Normal"/>
    <w:next w:val="Normal"/>
    <w:link w:val="Heading3Char"/>
    <w:uiPriority w:val="9"/>
    <w:unhideWhenUsed/>
    <w:qFormat/>
    <w:rsid w:val="00A52568"/>
    <w:pPr>
      <w:spacing w:after="0" w:line="240" w:lineRule="auto"/>
      <w:outlineLvl w:val="2"/>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60E0"/>
    <w:rPr>
      <w:rFonts w:ascii="Tahoma" w:hAnsi="Tahoma" w:cs="Tahoma"/>
      <w:sz w:val="16"/>
      <w:szCs w:val="16"/>
    </w:rPr>
  </w:style>
  <w:style w:type="character" w:styleId="Hyperlink">
    <w:name w:val="Hyperlink"/>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b/>
      <w:bCs/>
      <w:sz w:val="36"/>
      <w:szCs w:val="24"/>
      <w:lang w:eastAsia="en-US"/>
    </w:rPr>
  </w:style>
  <w:style w:type="character" w:customStyle="1" w:styleId="BodyText3Char">
    <w:name w:val="Body Text 3 Char"/>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styleId="BlockText">
    <w:name w:val="Block Text"/>
    <w:basedOn w:val="Normal"/>
    <w:rsid w:val="00437238"/>
    <w:pPr>
      <w:spacing w:after="120" w:line="240" w:lineRule="auto"/>
      <w:ind w:left="1440" w:right="1440"/>
    </w:pPr>
    <w:rPr>
      <w:rFonts w:ascii="Times New Roman" w:eastAsia="Times New Roman" w:hAnsi="Times New Roman" w:cs="Times New Roman"/>
      <w:sz w:val="24"/>
      <w:szCs w:val="24"/>
      <w:lang w:eastAsia="en-US"/>
    </w:rPr>
  </w:style>
  <w:style w:type="paragraph" w:customStyle="1" w:styleId="PP07-07-14">
    <w:name w:val="P&amp;P07-07-14"/>
    <w:basedOn w:val="Normal"/>
    <w:qFormat/>
    <w:rsid w:val="00F72490"/>
    <w:pPr>
      <w:spacing w:after="0" w:line="240" w:lineRule="auto"/>
    </w:pPr>
    <w:rPr>
      <w:rFonts w:ascii="Arial" w:eastAsia="Times New Roman" w:hAnsi="Arial"/>
      <w:b/>
    </w:rPr>
  </w:style>
  <w:style w:type="character" w:styleId="CommentReference">
    <w:name w:val="annotation reference"/>
    <w:uiPriority w:val="99"/>
    <w:semiHidden/>
    <w:unhideWhenUsed/>
    <w:rsid w:val="004E16FB"/>
    <w:rPr>
      <w:sz w:val="16"/>
      <w:szCs w:val="16"/>
    </w:rPr>
  </w:style>
  <w:style w:type="paragraph" w:styleId="CommentText">
    <w:name w:val="annotation text"/>
    <w:basedOn w:val="Normal"/>
    <w:link w:val="CommentTextChar"/>
    <w:uiPriority w:val="99"/>
    <w:semiHidden/>
    <w:unhideWhenUsed/>
    <w:rsid w:val="004E16FB"/>
    <w:rPr>
      <w:sz w:val="20"/>
      <w:szCs w:val="20"/>
    </w:rPr>
  </w:style>
  <w:style w:type="character" w:customStyle="1" w:styleId="CommentTextChar">
    <w:name w:val="Comment Text Char"/>
    <w:link w:val="CommentText"/>
    <w:uiPriority w:val="99"/>
    <w:semiHidden/>
    <w:rsid w:val="004E16FB"/>
    <w:rPr>
      <w:lang w:eastAsia="zh-CN"/>
    </w:rPr>
  </w:style>
  <w:style w:type="paragraph" w:styleId="CommentSubject">
    <w:name w:val="annotation subject"/>
    <w:basedOn w:val="CommentText"/>
    <w:next w:val="CommentText"/>
    <w:link w:val="CommentSubjectChar"/>
    <w:uiPriority w:val="99"/>
    <w:semiHidden/>
    <w:unhideWhenUsed/>
    <w:rsid w:val="004E16FB"/>
    <w:rPr>
      <w:b/>
      <w:bCs/>
    </w:rPr>
  </w:style>
  <w:style w:type="character" w:customStyle="1" w:styleId="CommentSubjectChar">
    <w:name w:val="Comment Subject Char"/>
    <w:link w:val="CommentSubject"/>
    <w:uiPriority w:val="99"/>
    <w:semiHidden/>
    <w:rsid w:val="004E16FB"/>
    <w:rPr>
      <w:b/>
      <w:bCs/>
      <w:lang w:eastAsia="zh-CN"/>
    </w:rPr>
  </w:style>
  <w:style w:type="paragraph" w:styleId="Revision">
    <w:name w:val="Revision"/>
    <w:hidden/>
    <w:uiPriority w:val="99"/>
    <w:semiHidden/>
    <w:rsid w:val="006E572F"/>
    <w:rPr>
      <w:sz w:val="22"/>
      <w:szCs w:val="22"/>
      <w:lang w:eastAsia="zh-CN"/>
    </w:rPr>
  </w:style>
  <w:style w:type="paragraph" w:styleId="Title">
    <w:name w:val="Title"/>
    <w:basedOn w:val="Normal"/>
    <w:next w:val="Normal"/>
    <w:link w:val="TitleChar"/>
    <w:uiPriority w:val="10"/>
    <w:qFormat/>
    <w:rsid w:val="00A52568"/>
    <w:pPr>
      <w:spacing w:after="0" w:line="240" w:lineRule="auto"/>
    </w:pPr>
    <w:rPr>
      <w:rFonts w:ascii="Arial" w:hAnsi="Arial"/>
      <w:b/>
      <w:bCs/>
    </w:rPr>
  </w:style>
  <w:style w:type="character" w:customStyle="1" w:styleId="TitleChar">
    <w:name w:val="Title Char"/>
    <w:basedOn w:val="DefaultParagraphFont"/>
    <w:link w:val="Title"/>
    <w:uiPriority w:val="10"/>
    <w:rsid w:val="00A52568"/>
    <w:rPr>
      <w:rFonts w:ascii="Arial" w:hAnsi="Arial"/>
      <w:b/>
      <w:bCs/>
      <w:sz w:val="22"/>
      <w:szCs w:val="22"/>
      <w:lang w:eastAsia="zh-CN"/>
    </w:rPr>
  </w:style>
  <w:style w:type="character" w:customStyle="1" w:styleId="Heading1Char">
    <w:name w:val="Heading 1 Char"/>
    <w:basedOn w:val="DefaultParagraphFont"/>
    <w:link w:val="Heading1"/>
    <w:uiPriority w:val="9"/>
    <w:rsid w:val="00A52568"/>
    <w:rPr>
      <w:rFonts w:ascii="Arial" w:hAnsi="Arial"/>
      <w:b/>
      <w:sz w:val="22"/>
      <w:szCs w:val="22"/>
      <w:lang w:eastAsia="zh-CN"/>
    </w:rPr>
  </w:style>
  <w:style w:type="character" w:customStyle="1" w:styleId="Heading2Char">
    <w:name w:val="Heading 2 Char"/>
    <w:basedOn w:val="DefaultParagraphFont"/>
    <w:link w:val="Heading2"/>
    <w:uiPriority w:val="9"/>
    <w:rsid w:val="00A52568"/>
    <w:rPr>
      <w:rFonts w:ascii="Arial" w:hAnsi="Arial"/>
      <w:b/>
      <w:sz w:val="22"/>
      <w:szCs w:val="22"/>
      <w:lang w:eastAsia="zh-CN"/>
    </w:rPr>
  </w:style>
  <w:style w:type="character" w:customStyle="1" w:styleId="Heading3Char">
    <w:name w:val="Heading 3 Char"/>
    <w:basedOn w:val="DefaultParagraphFont"/>
    <w:link w:val="Heading3"/>
    <w:uiPriority w:val="9"/>
    <w:rsid w:val="00A52568"/>
    <w:rPr>
      <w:rFonts w:ascii="Arial" w:hAnsi="Arial"/>
      <w:b/>
      <w:sz w:val="22"/>
      <w:szCs w:val="22"/>
      <w:lang w:eastAsia="zh-CN"/>
    </w:rPr>
  </w:style>
  <w:style w:type="character" w:styleId="UnresolvedMention">
    <w:name w:val="Unresolved Mention"/>
    <w:basedOn w:val="DefaultParagraphFont"/>
    <w:uiPriority w:val="99"/>
    <w:semiHidden/>
    <w:unhideWhenUsed/>
    <w:rsid w:val="00A52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hcs.ca.gov/Documents/BHIN-22-019-Documentation-Requirements-for-all-SMHS-DMC-and-DMC-ODS-Service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QMInformation@saccounty.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3.xml><?xml version="1.0" encoding="utf-8"?>
<ds:datastoreItem xmlns:ds="http://schemas.openxmlformats.org/officeDocument/2006/customXml" ds:itemID="{D90FA8B1-5C09-4D57-B67E-320ACDB7E904}">
  <ds:schemaRefs>
    <ds:schemaRef ds:uri="urn:sharePointPublishingRcaProperties"/>
  </ds:schemaRefs>
</ds:datastoreItem>
</file>

<file path=customXml/itemProps4.xml><?xml version="1.0" encoding="utf-8"?>
<ds:datastoreItem xmlns:ds="http://schemas.openxmlformats.org/officeDocument/2006/customXml" ds:itemID="{246D6CBD-EF46-47BC-BCA1-28DBDC20302A}">
  <ds:schemaRefs>
    <ds:schemaRef ds:uri="http://schemas.openxmlformats.org/officeDocument/2006/bibliography"/>
  </ds:schemaRefs>
</ds:datastoreItem>
</file>

<file path=customXml/itemProps5.xml><?xml version="1.0" encoding="utf-8"?>
<ds:datastoreItem xmlns:ds="http://schemas.openxmlformats.org/officeDocument/2006/customXml" ds:itemID="{96E1021B-ADC9-4954-BF65-E5957705A9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2516</Words>
  <Characters>14345</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16828</CharactersWithSpaces>
  <SharedDoc>false</SharedDoc>
  <HLinks>
    <vt:vector size="6" baseType="variant">
      <vt:variant>
        <vt:i4>6291553</vt:i4>
      </vt:variant>
      <vt:variant>
        <vt:i4>0</vt:i4>
      </vt:variant>
      <vt:variant>
        <vt:i4>0</vt:i4>
      </vt:variant>
      <vt:variant>
        <vt:i4>5</vt:i4>
      </vt:variant>
      <vt:variant>
        <vt:lpwstr>https://www.dhcs.ca.gov/Documents/BHIN-22-019-Documentation-Requirements-for-all-SMHS-DMC-and-DMC-ODS-Services.pdf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QM-09-05-Electronic Utilization Review_Quality Assurance Activities</dc:title>
  <dc:subject/>
  <dc:creator>Baranski. Nicholas</dc:creator>
  <cp:keywords>ADA Version 2026</cp:keywords>
  <cp:lastModifiedBy>Baranski. Nicholas</cp:lastModifiedBy>
  <cp:revision>2</cp:revision>
  <dcterms:created xsi:type="dcterms:W3CDTF">2026-07-09T18:08:00Z</dcterms:created>
  <dcterms:modified xsi:type="dcterms:W3CDTF">2026-07-09T18:08:00Z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